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1DFA1" w14:textId="36F82885" w:rsidR="008E65C4" w:rsidRPr="00FB5794" w:rsidRDefault="394AA074" w:rsidP="6C9B74F8">
      <w:pPr>
        <w:pStyle w:val="NormalWeb"/>
        <w:spacing w:before="0" w:beforeAutospacing="0" w:after="0" w:afterAutospacing="0"/>
        <w:jc w:val="center"/>
        <w:textAlignment w:val="baseline"/>
        <w:rPr>
          <w:rFonts w:asciiTheme="majorHAnsi" w:hAnsiTheme="majorHAnsi" w:cstheme="majorBidi"/>
          <w:color w:val="34343D"/>
          <w:sz w:val="36"/>
          <w:szCs w:val="36"/>
        </w:rPr>
      </w:pPr>
      <w:r w:rsidRPr="6C9B74F8">
        <w:rPr>
          <w:rFonts w:asciiTheme="majorHAnsi" w:hAnsiTheme="majorHAnsi" w:cstheme="majorBidi"/>
          <w:color w:val="34343D"/>
          <w:sz w:val="32"/>
          <w:szCs w:val="32"/>
        </w:rPr>
        <w:t>Complaint Policy 202</w:t>
      </w:r>
      <w:r w:rsidR="009E6CAB">
        <w:rPr>
          <w:rFonts w:asciiTheme="majorHAnsi" w:hAnsiTheme="majorHAnsi" w:cstheme="majorBidi"/>
          <w:color w:val="34343D"/>
          <w:sz w:val="32"/>
          <w:szCs w:val="32"/>
        </w:rPr>
        <w:t>6</w:t>
      </w:r>
    </w:p>
    <w:p w14:paraId="0881F14A" w14:textId="3E62BD02" w:rsidR="00FB5794" w:rsidRDefault="394AA074" w:rsidP="6C9B74F8">
      <w:pPr>
        <w:pStyle w:val="NormalWeb"/>
        <w:spacing w:before="0" w:beforeAutospacing="0" w:after="0" w:afterAutospacing="0"/>
        <w:jc w:val="center"/>
        <w:rPr>
          <w:rFonts w:asciiTheme="majorHAnsi" w:hAnsiTheme="majorHAnsi" w:cstheme="majorBidi"/>
          <w:color w:val="34343D"/>
          <w:sz w:val="36"/>
          <w:szCs w:val="36"/>
          <w:lang w:val="en-US"/>
        </w:rPr>
      </w:pPr>
      <w:r w:rsidRPr="6C9B74F8">
        <w:rPr>
          <w:rFonts w:asciiTheme="majorHAnsi" w:hAnsiTheme="majorHAnsi" w:cstheme="majorBidi"/>
          <w:color w:val="34343D"/>
          <w:sz w:val="32"/>
          <w:szCs w:val="32"/>
        </w:rPr>
        <w:t>Sedgeberrow Church of England First School</w:t>
      </w:r>
    </w:p>
    <w:p w14:paraId="674F2ED9" w14:textId="77777777" w:rsidR="00FB5794" w:rsidRPr="00FB5794" w:rsidRDefault="00FB5794" w:rsidP="00FB5794">
      <w:pPr>
        <w:spacing w:before="100" w:beforeAutospacing="1" w:after="100" w:afterAutospacing="1"/>
        <w:jc w:val="center"/>
        <w:rPr>
          <w:rFonts w:asciiTheme="majorHAnsi" w:hAnsiTheme="majorHAnsi" w:cstheme="majorHAnsi"/>
          <w:b/>
          <w:sz w:val="22"/>
          <w:szCs w:val="22"/>
          <w:lang w:val="en-US"/>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694"/>
        <w:gridCol w:w="3160"/>
        <w:gridCol w:w="3587"/>
      </w:tblGrid>
      <w:tr w:rsidR="00FB5794" w:rsidRPr="00EB5790" w14:paraId="3E1C1FFB" w14:textId="77777777" w:rsidTr="6C9B74F8">
        <w:trPr>
          <w:jc w:val="center"/>
        </w:trPr>
        <w:tc>
          <w:tcPr>
            <w:tcW w:w="2694" w:type="dxa"/>
            <w:shd w:val="clear" w:color="auto" w:fill="BFBFBF" w:themeFill="background1" w:themeFillShade="BF"/>
          </w:tcPr>
          <w:p w14:paraId="0CD6AEFE" w14:textId="77777777" w:rsidR="00FB5794" w:rsidRPr="00EB5790" w:rsidRDefault="00FB5794" w:rsidP="004D5527">
            <w:pPr>
              <w:rPr>
                <w:rFonts w:ascii="Verdana" w:hAnsi="Verdana"/>
                <w:b/>
                <w:sz w:val="22"/>
                <w:szCs w:val="22"/>
              </w:rPr>
            </w:pPr>
            <w:r w:rsidRPr="00EB5790">
              <w:rPr>
                <w:rFonts w:ascii="Verdana" w:hAnsi="Verdana"/>
                <w:b/>
                <w:sz w:val="22"/>
                <w:szCs w:val="22"/>
              </w:rPr>
              <w:t>Approved by:</w:t>
            </w:r>
          </w:p>
        </w:tc>
        <w:tc>
          <w:tcPr>
            <w:tcW w:w="3160" w:type="dxa"/>
            <w:shd w:val="clear" w:color="auto" w:fill="BFBFBF" w:themeFill="background1" w:themeFillShade="BF"/>
          </w:tcPr>
          <w:p w14:paraId="2303F614" w14:textId="0ACF944E" w:rsidR="00FB5794" w:rsidRPr="00EB5790" w:rsidRDefault="00FB5794" w:rsidP="004D5527">
            <w:pPr>
              <w:rPr>
                <w:rFonts w:ascii="Verdana" w:hAnsi="Verdana"/>
                <w:sz w:val="22"/>
                <w:szCs w:val="22"/>
              </w:rPr>
            </w:pPr>
            <w:r w:rsidRPr="00EB5790">
              <w:rPr>
                <w:rFonts w:ascii="Verdana" w:hAnsi="Verdana"/>
                <w:sz w:val="22"/>
                <w:szCs w:val="22"/>
              </w:rPr>
              <w:t xml:space="preserve">The </w:t>
            </w:r>
            <w:r>
              <w:rPr>
                <w:rFonts w:ascii="Verdana" w:hAnsi="Verdana"/>
                <w:sz w:val="22"/>
                <w:szCs w:val="22"/>
              </w:rPr>
              <w:t>F</w:t>
            </w:r>
            <w:r w:rsidRPr="00EB5790">
              <w:rPr>
                <w:rFonts w:ascii="Verdana" w:hAnsi="Verdana"/>
                <w:sz w:val="22"/>
                <w:szCs w:val="22"/>
              </w:rPr>
              <w:t>GB of Sedgeberrow School</w:t>
            </w:r>
          </w:p>
        </w:tc>
        <w:tc>
          <w:tcPr>
            <w:tcW w:w="3587" w:type="dxa"/>
            <w:shd w:val="clear" w:color="auto" w:fill="BFBFBF" w:themeFill="background1" w:themeFillShade="BF"/>
          </w:tcPr>
          <w:p w14:paraId="3680B953" w14:textId="758DEC16" w:rsidR="0079334F" w:rsidRDefault="00FB5794" w:rsidP="6C9B74F8">
            <w:pPr>
              <w:spacing w:before="100" w:beforeAutospacing="1" w:after="100" w:afterAutospacing="1"/>
              <w:jc w:val="center"/>
              <w:rPr>
                <w:b/>
                <w:bCs/>
                <w:lang w:val="en-US"/>
              </w:rPr>
            </w:pPr>
            <w:r w:rsidRPr="6C9B74F8">
              <w:rPr>
                <w:rFonts w:ascii="Verdana" w:hAnsi="Verdana"/>
                <w:b/>
                <w:bCs/>
                <w:sz w:val="22"/>
                <w:szCs w:val="22"/>
              </w:rPr>
              <w:t>Date:</w:t>
            </w:r>
            <w:r w:rsidR="008E054E" w:rsidRPr="6C9B74F8">
              <w:rPr>
                <w:rFonts w:ascii="Verdana" w:hAnsi="Verdana"/>
                <w:sz w:val="22"/>
                <w:szCs w:val="22"/>
              </w:rPr>
              <w:t xml:space="preserve">  </w:t>
            </w:r>
            <w:r w:rsidR="009E6CAB">
              <w:rPr>
                <w:b/>
                <w:bCs/>
                <w:lang w:val="en-US"/>
              </w:rPr>
              <w:t>April 2026</w:t>
            </w:r>
          </w:p>
          <w:p w14:paraId="6A0432C2" w14:textId="1DCF5871" w:rsidR="00FB5794" w:rsidRPr="00EB5790" w:rsidRDefault="00FB5794" w:rsidP="004D5527">
            <w:pPr>
              <w:rPr>
                <w:rFonts w:ascii="Verdana" w:hAnsi="Verdana"/>
                <w:sz w:val="22"/>
                <w:szCs w:val="22"/>
              </w:rPr>
            </w:pPr>
          </w:p>
        </w:tc>
      </w:tr>
      <w:tr w:rsidR="00FB5794" w:rsidRPr="00EB5790" w14:paraId="58605D56" w14:textId="77777777" w:rsidTr="6C9B74F8">
        <w:trPr>
          <w:jc w:val="center"/>
        </w:trPr>
        <w:tc>
          <w:tcPr>
            <w:tcW w:w="2694" w:type="dxa"/>
            <w:shd w:val="clear" w:color="auto" w:fill="BFBFBF" w:themeFill="background1" w:themeFillShade="BF"/>
          </w:tcPr>
          <w:p w14:paraId="5803C26A" w14:textId="77777777" w:rsidR="00FB5794" w:rsidRPr="00EB5790" w:rsidRDefault="00FB5794" w:rsidP="004D5527">
            <w:pPr>
              <w:rPr>
                <w:rFonts w:ascii="Verdana" w:hAnsi="Verdana"/>
                <w:b/>
                <w:sz w:val="22"/>
                <w:szCs w:val="22"/>
              </w:rPr>
            </w:pPr>
            <w:r w:rsidRPr="00EB5790">
              <w:rPr>
                <w:rFonts w:ascii="Verdana" w:hAnsi="Verdana"/>
                <w:b/>
                <w:sz w:val="22"/>
                <w:szCs w:val="22"/>
              </w:rPr>
              <w:t>Last reviewed on:</w:t>
            </w:r>
          </w:p>
        </w:tc>
        <w:tc>
          <w:tcPr>
            <w:tcW w:w="6747" w:type="dxa"/>
            <w:gridSpan w:val="2"/>
            <w:shd w:val="clear" w:color="auto" w:fill="BFBFBF" w:themeFill="background1" w:themeFillShade="BF"/>
          </w:tcPr>
          <w:p w14:paraId="23463B5E" w14:textId="0F780651" w:rsidR="00FB5794" w:rsidRPr="00EB5790" w:rsidRDefault="009E6CAB" w:rsidP="004D5527">
            <w:pPr>
              <w:rPr>
                <w:rFonts w:ascii="Verdana" w:hAnsi="Verdana"/>
                <w:sz w:val="22"/>
                <w:szCs w:val="22"/>
              </w:rPr>
            </w:pPr>
            <w:r>
              <w:rPr>
                <w:rFonts w:ascii="Verdana" w:hAnsi="Verdana"/>
                <w:sz w:val="22"/>
                <w:szCs w:val="22"/>
              </w:rPr>
              <w:t>April 2026</w:t>
            </w:r>
          </w:p>
        </w:tc>
      </w:tr>
      <w:tr w:rsidR="00FB5794" w:rsidRPr="00EB5790" w14:paraId="383CDA15" w14:textId="77777777" w:rsidTr="6C9B74F8">
        <w:trPr>
          <w:jc w:val="center"/>
        </w:trPr>
        <w:tc>
          <w:tcPr>
            <w:tcW w:w="2694" w:type="dxa"/>
            <w:shd w:val="clear" w:color="auto" w:fill="BFBFBF" w:themeFill="background1" w:themeFillShade="BF"/>
          </w:tcPr>
          <w:p w14:paraId="03E9A46E" w14:textId="77777777" w:rsidR="00FB5794" w:rsidRPr="00EB5790" w:rsidRDefault="00FB5794" w:rsidP="004D5527">
            <w:pPr>
              <w:rPr>
                <w:rFonts w:ascii="Verdana" w:hAnsi="Verdana"/>
                <w:b/>
                <w:sz w:val="22"/>
                <w:szCs w:val="22"/>
              </w:rPr>
            </w:pPr>
            <w:r w:rsidRPr="00EB5790">
              <w:rPr>
                <w:rFonts w:ascii="Verdana" w:hAnsi="Verdana"/>
                <w:b/>
                <w:sz w:val="22"/>
                <w:szCs w:val="22"/>
              </w:rPr>
              <w:t>Next review due by:</w:t>
            </w:r>
          </w:p>
        </w:tc>
        <w:tc>
          <w:tcPr>
            <w:tcW w:w="6747" w:type="dxa"/>
            <w:gridSpan w:val="2"/>
            <w:shd w:val="clear" w:color="auto" w:fill="BFBFBF" w:themeFill="background1" w:themeFillShade="BF"/>
          </w:tcPr>
          <w:p w14:paraId="3555D0ED" w14:textId="20496218" w:rsidR="00FB5794" w:rsidRPr="00EB5790" w:rsidRDefault="009E6CAB" w:rsidP="004D5527">
            <w:pPr>
              <w:rPr>
                <w:rFonts w:ascii="Verdana" w:hAnsi="Verdana"/>
                <w:sz w:val="22"/>
                <w:szCs w:val="22"/>
              </w:rPr>
            </w:pPr>
            <w:r>
              <w:rPr>
                <w:rFonts w:ascii="Verdana" w:hAnsi="Verdana"/>
                <w:sz w:val="22"/>
                <w:szCs w:val="22"/>
              </w:rPr>
              <w:t>April 2027</w:t>
            </w:r>
          </w:p>
        </w:tc>
      </w:tr>
    </w:tbl>
    <w:p w14:paraId="0EF47773" w14:textId="77777777" w:rsidR="00FB5794" w:rsidRPr="00FB5794" w:rsidRDefault="00FB5794" w:rsidP="00FB5794">
      <w:pPr>
        <w:spacing w:before="100" w:beforeAutospacing="1" w:after="100" w:afterAutospacing="1"/>
        <w:jc w:val="center"/>
        <w:rPr>
          <w:rFonts w:asciiTheme="majorHAnsi" w:hAnsiTheme="majorHAnsi" w:cstheme="majorHAnsi"/>
          <w:b/>
          <w:sz w:val="22"/>
          <w:szCs w:val="22"/>
          <w:lang w:val="en-US"/>
        </w:rPr>
      </w:pPr>
    </w:p>
    <w:p w14:paraId="53972648" w14:textId="77777777" w:rsidR="00FB5794" w:rsidRPr="00FB5794" w:rsidRDefault="00FB5794" w:rsidP="00FB5794">
      <w:pPr>
        <w:tabs>
          <w:tab w:val="left" w:pos="8370"/>
        </w:tabs>
        <w:jc w:val="both"/>
        <w:rPr>
          <w:rFonts w:asciiTheme="majorHAnsi" w:hAnsiTheme="majorHAnsi" w:cstheme="majorHAnsi"/>
          <w:b/>
          <w:bCs/>
          <w:sz w:val="22"/>
          <w:szCs w:val="22"/>
        </w:rPr>
      </w:pPr>
    </w:p>
    <w:p w14:paraId="08A1CAB5" w14:textId="63C53A22" w:rsidR="00FB5794" w:rsidRDefault="00FB5794" w:rsidP="00FB5794">
      <w:pPr>
        <w:tabs>
          <w:tab w:val="left" w:pos="8370"/>
        </w:tabs>
        <w:jc w:val="both"/>
        <w:rPr>
          <w:rFonts w:asciiTheme="majorHAnsi" w:hAnsiTheme="majorHAnsi" w:cstheme="majorHAnsi"/>
          <w:b/>
          <w:bCs/>
          <w:sz w:val="22"/>
          <w:szCs w:val="22"/>
        </w:rPr>
      </w:pPr>
    </w:p>
    <w:p w14:paraId="20541B7F" w14:textId="55AF9540" w:rsidR="00FB5794" w:rsidRDefault="00FB5794" w:rsidP="00FB5794">
      <w:pPr>
        <w:tabs>
          <w:tab w:val="left" w:pos="8370"/>
        </w:tabs>
        <w:jc w:val="both"/>
        <w:rPr>
          <w:rFonts w:asciiTheme="majorHAnsi" w:hAnsiTheme="majorHAnsi" w:cstheme="majorHAnsi"/>
          <w:b/>
          <w:bCs/>
          <w:sz w:val="22"/>
          <w:szCs w:val="22"/>
        </w:rPr>
      </w:pPr>
    </w:p>
    <w:p w14:paraId="4BFDA858" w14:textId="5D30079E" w:rsidR="00FB5794" w:rsidRDefault="00FB5794" w:rsidP="00FB5794">
      <w:pPr>
        <w:tabs>
          <w:tab w:val="left" w:pos="8370"/>
        </w:tabs>
        <w:jc w:val="both"/>
        <w:rPr>
          <w:rFonts w:asciiTheme="majorHAnsi" w:hAnsiTheme="majorHAnsi" w:cstheme="majorHAnsi"/>
          <w:b/>
          <w:bCs/>
          <w:sz w:val="22"/>
          <w:szCs w:val="22"/>
        </w:rPr>
      </w:pPr>
    </w:p>
    <w:p w14:paraId="16A11576" w14:textId="3CC11A46" w:rsidR="00FB5794" w:rsidRDefault="00FB5794" w:rsidP="00FB5794">
      <w:pPr>
        <w:tabs>
          <w:tab w:val="left" w:pos="8370"/>
        </w:tabs>
        <w:jc w:val="both"/>
        <w:rPr>
          <w:rFonts w:asciiTheme="majorHAnsi" w:hAnsiTheme="majorHAnsi" w:cstheme="majorHAnsi"/>
          <w:b/>
          <w:bCs/>
          <w:sz w:val="22"/>
          <w:szCs w:val="22"/>
        </w:rPr>
      </w:pPr>
    </w:p>
    <w:p w14:paraId="5719B111" w14:textId="0FAAB784" w:rsidR="00FB5794" w:rsidRDefault="00FB5794" w:rsidP="00FB5794">
      <w:pPr>
        <w:tabs>
          <w:tab w:val="left" w:pos="8370"/>
        </w:tabs>
        <w:jc w:val="both"/>
        <w:rPr>
          <w:rFonts w:asciiTheme="majorHAnsi" w:hAnsiTheme="majorHAnsi" w:cstheme="majorHAnsi"/>
          <w:b/>
          <w:bCs/>
          <w:sz w:val="22"/>
          <w:szCs w:val="22"/>
        </w:rPr>
      </w:pPr>
    </w:p>
    <w:p w14:paraId="234EEA5E" w14:textId="2581E075" w:rsidR="00FB5794" w:rsidRDefault="00FB5794" w:rsidP="00FB5794">
      <w:pPr>
        <w:tabs>
          <w:tab w:val="left" w:pos="8370"/>
        </w:tabs>
        <w:jc w:val="both"/>
        <w:rPr>
          <w:rFonts w:asciiTheme="majorHAnsi" w:hAnsiTheme="majorHAnsi" w:cstheme="majorHAnsi"/>
          <w:b/>
          <w:bCs/>
          <w:sz w:val="22"/>
          <w:szCs w:val="22"/>
        </w:rPr>
      </w:pPr>
    </w:p>
    <w:p w14:paraId="028CA6D9" w14:textId="68E98B1A" w:rsidR="00FB5794" w:rsidRDefault="00FB5794" w:rsidP="00FB5794">
      <w:pPr>
        <w:tabs>
          <w:tab w:val="left" w:pos="8370"/>
        </w:tabs>
        <w:jc w:val="both"/>
        <w:rPr>
          <w:rFonts w:asciiTheme="majorHAnsi" w:hAnsiTheme="majorHAnsi" w:cstheme="majorHAnsi"/>
          <w:b/>
          <w:bCs/>
          <w:sz w:val="22"/>
          <w:szCs w:val="22"/>
        </w:rPr>
      </w:pPr>
    </w:p>
    <w:p w14:paraId="0513E63B" w14:textId="77777777" w:rsidR="009E6CAB" w:rsidRDefault="009E6CAB" w:rsidP="00FB5794">
      <w:pPr>
        <w:tabs>
          <w:tab w:val="left" w:pos="8370"/>
        </w:tabs>
        <w:jc w:val="both"/>
        <w:rPr>
          <w:rFonts w:asciiTheme="majorHAnsi" w:hAnsiTheme="majorHAnsi" w:cstheme="majorHAnsi"/>
          <w:b/>
          <w:bCs/>
          <w:sz w:val="22"/>
          <w:szCs w:val="22"/>
        </w:rPr>
      </w:pPr>
    </w:p>
    <w:p w14:paraId="6AC181C4" w14:textId="77777777" w:rsidR="009E6CAB" w:rsidRDefault="009E6CAB" w:rsidP="00FB5794">
      <w:pPr>
        <w:tabs>
          <w:tab w:val="left" w:pos="8370"/>
        </w:tabs>
        <w:jc w:val="both"/>
        <w:rPr>
          <w:rFonts w:asciiTheme="majorHAnsi" w:hAnsiTheme="majorHAnsi" w:cstheme="majorHAnsi"/>
          <w:b/>
          <w:bCs/>
          <w:sz w:val="22"/>
          <w:szCs w:val="22"/>
        </w:rPr>
      </w:pPr>
    </w:p>
    <w:p w14:paraId="2BF22B11" w14:textId="77777777" w:rsidR="009E6CAB" w:rsidRDefault="009E6CAB" w:rsidP="00FB5794">
      <w:pPr>
        <w:tabs>
          <w:tab w:val="left" w:pos="8370"/>
        </w:tabs>
        <w:jc w:val="both"/>
        <w:rPr>
          <w:rFonts w:asciiTheme="majorHAnsi" w:hAnsiTheme="majorHAnsi" w:cstheme="majorHAnsi"/>
          <w:b/>
          <w:bCs/>
          <w:sz w:val="22"/>
          <w:szCs w:val="22"/>
        </w:rPr>
      </w:pPr>
    </w:p>
    <w:p w14:paraId="13F4F272" w14:textId="77777777" w:rsidR="009E6CAB" w:rsidRDefault="009E6CAB" w:rsidP="00FB5794">
      <w:pPr>
        <w:tabs>
          <w:tab w:val="left" w:pos="8370"/>
        </w:tabs>
        <w:jc w:val="both"/>
        <w:rPr>
          <w:rFonts w:asciiTheme="majorHAnsi" w:hAnsiTheme="majorHAnsi" w:cstheme="majorHAnsi"/>
          <w:b/>
          <w:bCs/>
          <w:sz w:val="22"/>
          <w:szCs w:val="22"/>
        </w:rPr>
      </w:pPr>
    </w:p>
    <w:p w14:paraId="7147DF84" w14:textId="77777777" w:rsidR="009E6CAB" w:rsidRDefault="009E6CAB" w:rsidP="00FB5794">
      <w:pPr>
        <w:tabs>
          <w:tab w:val="left" w:pos="8370"/>
        </w:tabs>
        <w:jc w:val="both"/>
        <w:rPr>
          <w:rFonts w:asciiTheme="majorHAnsi" w:hAnsiTheme="majorHAnsi" w:cstheme="majorHAnsi"/>
          <w:b/>
          <w:bCs/>
          <w:sz w:val="22"/>
          <w:szCs w:val="22"/>
        </w:rPr>
      </w:pPr>
    </w:p>
    <w:p w14:paraId="628A4E18" w14:textId="6EE2E3E7" w:rsidR="00FB5794" w:rsidRDefault="00FB5794" w:rsidP="00FB5794">
      <w:pPr>
        <w:tabs>
          <w:tab w:val="left" w:pos="8370"/>
        </w:tabs>
        <w:jc w:val="both"/>
        <w:rPr>
          <w:rFonts w:asciiTheme="majorHAnsi" w:hAnsiTheme="majorHAnsi" w:cstheme="majorHAnsi"/>
          <w:b/>
          <w:bCs/>
          <w:sz w:val="22"/>
          <w:szCs w:val="22"/>
        </w:rPr>
      </w:pPr>
    </w:p>
    <w:p w14:paraId="114E186C" w14:textId="7C0B9251" w:rsidR="00FB5794" w:rsidRDefault="00FB5794" w:rsidP="00FB5794">
      <w:pPr>
        <w:tabs>
          <w:tab w:val="left" w:pos="8370"/>
        </w:tabs>
        <w:jc w:val="both"/>
        <w:rPr>
          <w:rFonts w:asciiTheme="majorHAnsi" w:hAnsiTheme="majorHAnsi" w:cstheme="majorHAnsi"/>
          <w:b/>
          <w:bCs/>
          <w:sz w:val="22"/>
          <w:szCs w:val="22"/>
        </w:rPr>
      </w:pPr>
    </w:p>
    <w:p w14:paraId="62F91846" w14:textId="0925102C" w:rsidR="00FB5794" w:rsidRDefault="00FB5794" w:rsidP="00FB5794">
      <w:pPr>
        <w:tabs>
          <w:tab w:val="left" w:pos="8370"/>
        </w:tabs>
        <w:jc w:val="both"/>
        <w:rPr>
          <w:rFonts w:asciiTheme="majorHAnsi" w:hAnsiTheme="majorHAnsi" w:cstheme="majorHAnsi"/>
          <w:b/>
          <w:bCs/>
          <w:sz w:val="22"/>
          <w:szCs w:val="22"/>
        </w:rPr>
      </w:pPr>
    </w:p>
    <w:p w14:paraId="6DEA1A2F" w14:textId="48FB71BD" w:rsidR="00FB5794" w:rsidRDefault="00FB5794" w:rsidP="00FB5794">
      <w:pPr>
        <w:tabs>
          <w:tab w:val="left" w:pos="8370"/>
        </w:tabs>
        <w:jc w:val="both"/>
        <w:rPr>
          <w:rFonts w:asciiTheme="majorHAnsi" w:hAnsiTheme="majorHAnsi" w:cstheme="majorHAnsi"/>
          <w:b/>
          <w:bCs/>
          <w:sz w:val="22"/>
          <w:szCs w:val="22"/>
        </w:rPr>
      </w:pPr>
    </w:p>
    <w:p w14:paraId="71473274" w14:textId="53678154" w:rsidR="00FB5794" w:rsidRDefault="00FB5794" w:rsidP="00FB5794">
      <w:pPr>
        <w:tabs>
          <w:tab w:val="left" w:pos="8370"/>
        </w:tabs>
        <w:jc w:val="both"/>
        <w:rPr>
          <w:rFonts w:asciiTheme="majorHAnsi" w:hAnsiTheme="majorHAnsi" w:cstheme="majorHAnsi"/>
          <w:b/>
          <w:bCs/>
          <w:sz w:val="22"/>
          <w:szCs w:val="22"/>
        </w:rPr>
      </w:pPr>
    </w:p>
    <w:p w14:paraId="44D950A7" w14:textId="5FF7E80A" w:rsidR="00FB5794" w:rsidRDefault="00FB5794" w:rsidP="00FB5794">
      <w:pPr>
        <w:tabs>
          <w:tab w:val="left" w:pos="8370"/>
        </w:tabs>
        <w:jc w:val="both"/>
        <w:rPr>
          <w:rFonts w:asciiTheme="majorHAnsi" w:hAnsiTheme="majorHAnsi" w:cstheme="majorHAnsi"/>
          <w:b/>
          <w:bCs/>
          <w:sz w:val="22"/>
          <w:szCs w:val="22"/>
        </w:rPr>
      </w:pPr>
    </w:p>
    <w:p w14:paraId="448DAB83" w14:textId="09F99F4E" w:rsidR="00FB5794" w:rsidRDefault="00FB5794" w:rsidP="00FB5794">
      <w:pPr>
        <w:tabs>
          <w:tab w:val="left" w:pos="8370"/>
        </w:tabs>
        <w:jc w:val="both"/>
        <w:rPr>
          <w:rFonts w:asciiTheme="majorHAnsi" w:hAnsiTheme="majorHAnsi" w:cstheme="majorHAnsi"/>
          <w:b/>
          <w:bCs/>
          <w:sz w:val="22"/>
          <w:szCs w:val="22"/>
        </w:rPr>
      </w:pPr>
    </w:p>
    <w:p w14:paraId="4861173A" w14:textId="4FC4E622" w:rsidR="00FB5794" w:rsidRDefault="00FB5794" w:rsidP="00FB5794">
      <w:pPr>
        <w:tabs>
          <w:tab w:val="left" w:pos="8370"/>
        </w:tabs>
        <w:jc w:val="both"/>
        <w:rPr>
          <w:rFonts w:asciiTheme="majorHAnsi" w:hAnsiTheme="majorHAnsi" w:cstheme="majorHAnsi"/>
          <w:b/>
          <w:bCs/>
          <w:sz w:val="22"/>
          <w:szCs w:val="22"/>
        </w:rPr>
      </w:pPr>
    </w:p>
    <w:p w14:paraId="4FBD8CEE" w14:textId="35D4537D" w:rsidR="00FB5794" w:rsidRDefault="00FB5794" w:rsidP="00FB5794">
      <w:pPr>
        <w:tabs>
          <w:tab w:val="left" w:pos="8370"/>
        </w:tabs>
        <w:jc w:val="both"/>
        <w:rPr>
          <w:rFonts w:asciiTheme="majorHAnsi" w:hAnsiTheme="majorHAnsi" w:cstheme="majorHAnsi"/>
          <w:b/>
          <w:bCs/>
          <w:sz w:val="22"/>
          <w:szCs w:val="22"/>
        </w:rPr>
      </w:pPr>
    </w:p>
    <w:p w14:paraId="2D93B1C3" w14:textId="16174708" w:rsidR="00FB5794" w:rsidRDefault="00FB5794" w:rsidP="00FB5794">
      <w:pPr>
        <w:tabs>
          <w:tab w:val="left" w:pos="8370"/>
        </w:tabs>
        <w:jc w:val="both"/>
        <w:rPr>
          <w:rFonts w:asciiTheme="majorHAnsi" w:hAnsiTheme="majorHAnsi" w:cstheme="majorHAnsi"/>
          <w:b/>
          <w:bCs/>
          <w:sz w:val="22"/>
          <w:szCs w:val="22"/>
        </w:rPr>
      </w:pPr>
    </w:p>
    <w:p w14:paraId="160CB26F" w14:textId="00260C78" w:rsidR="00FB5794" w:rsidRDefault="00FB5794" w:rsidP="00FB5794">
      <w:pPr>
        <w:tabs>
          <w:tab w:val="left" w:pos="8370"/>
        </w:tabs>
        <w:jc w:val="both"/>
        <w:rPr>
          <w:rFonts w:asciiTheme="majorHAnsi" w:hAnsiTheme="majorHAnsi" w:cstheme="majorHAnsi"/>
          <w:b/>
          <w:bCs/>
          <w:sz w:val="22"/>
          <w:szCs w:val="22"/>
        </w:rPr>
      </w:pPr>
    </w:p>
    <w:p w14:paraId="4EB8F74A" w14:textId="28F3A55B" w:rsidR="00FB5794" w:rsidRDefault="00FB5794" w:rsidP="00FB5794">
      <w:pPr>
        <w:tabs>
          <w:tab w:val="left" w:pos="8370"/>
        </w:tabs>
        <w:jc w:val="both"/>
        <w:rPr>
          <w:rFonts w:asciiTheme="majorHAnsi" w:hAnsiTheme="majorHAnsi" w:cstheme="majorHAnsi"/>
          <w:b/>
          <w:bCs/>
          <w:sz w:val="22"/>
          <w:szCs w:val="22"/>
        </w:rPr>
      </w:pPr>
    </w:p>
    <w:p w14:paraId="261B6342" w14:textId="03BBB498" w:rsidR="00FB5794" w:rsidRDefault="00FB5794" w:rsidP="00FB5794">
      <w:pPr>
        <w:tabs>
          <w:tab w:val="left" w:pos="8370"/>
        </w:tabs>
        <w:jc w:val="both"/>
        <w:rPr>
          <w:rFonts w:asciiTheme="majorHAnsi" w:hAnsiTheme="majorHAnsi" w:cstheme="majorHAnsi"/>
          <w:b/>
          <w:bCs/>
          <w:sz w:val="22"/>
          <w:szCs w:val="22"/>
        </w:rPr>
      </w:pPr>
    </w:p>
    <w:p w14:paraId="7F57F523"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b/>
          <w:bCs/>
          <w:sz w:val="22"/>
          <w:szCs w:val="22"/>
        </w:rPr>
        <w:lastRenderedPageBreak/>
        <w:t>1. Introduction</w:t>
      </w:r>
    </w:p>
    <w:p w14:paraId="6C643068"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We recognise that parents and carers are important partners in providing a happy, safe environment in which children may learn.  It is based on an equal partnership founded on good communications between school staff and parents/carers.   We take informal concerns seriously at the earliest stage which reduces the numbers that could develop into formal complaints, which must always follow the complaints procedure.  However, at times, communications may break down and need a formal </w:t>
      </w:r>
      <w:proofErr w:type="gramStart"/>
      <w:r w:rsidRPr="00FB5794">
        <w:rPr>
          <w:rFonts w:asciiTheme="majorHAnsi" w:hAnsiTheme="majorHAnsi" w:cstheme="majorHAnsi"/>
          <w:sz w:val="22"/>
          <w:szCs w:val="22"/>
        </w:rPr>
        <w:t>approach</w:t>
      </w:r>
      <w:proofErr w:type="gramEnd"/>
      <w:r w:rsidRPr="00FB5794">
        <w:rPr>
          <w:rFonts w:asciiTheme="majorHAnsi" w:hAnsiTheme="majorHAnsi" w:cstheme="majorHAnsi"/>
          <w:sz w:val="22"/>
          <w:szCs w:val="22"/>
        </w:rPr>
        <w:t xml:space="preserve"> and this policy provides a consistent 4 stage complaints process.  </w:t>
      </w:r>
    </w:p>
    <w:p w14:paraId="5AA1E6D0" w14:textId="77777777" w:rsidR="00FB5794" w:rsidRPr="00FB5794" w:rsidRDefault="00FB5794" w:rsidP="00FB5794">
      <w:pPr>
        <w:jc w:val="both"/>
        <w:rPr>
          <w:rFonts w:asciiTheme="majorHAnsi" w:hAnsiTheme="majorHAnsi" w:cstheme="majorHAnsi"/>
          <w:sz w:val="22"/>
          <w:szCs w:val="22"/>
        </w:rPr>
      </w:pPr>
    </w:p>
    <w:p w14:paraId="10209C19"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However, the scope of this policy </w:t>
      </w:r>
      <w:r w:rsidRPr="00FB5794">
        <w:rPr>
          <w:rFonts w:asciiTheme="majorHAnsi" w:hAnsiTheme="majorHAnsi" w:cstheme="majorHAnsi"/>
          <w:b/>
          <w:bCs/>
          <w:sz w:val="22"/>
          <w:szCs w:val="22"/>
        </w:rPr>
        <w:t>excludes</w:t>
      </w:r>
      <w:r w:rsidRPr="00FB5794">
        <w:rPr>
          <w:rFonts w:asciiTheme="majorHAnsi" w:hAnsiTheme="majorHAnsi" w:cstheme="majorHAnsi"/>
          <w:sz w:val="22"/>
          <w:szCs w:val="22"/>
        </w:rPr>
        <w:t xml:space="preserve"> the following (where separate procedures apply):</w:t>
      </w:r>
    </w:p>
    <w:p w14:paraId="4E111916"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Complaints about:</w:t>
      </w:r>
    </w:p>
    <w:p w14:paraId="00FC4F11" w14:textId="77777777" w:rsidR="00FB5794" w:rsidRPr="00FB5794" w:rsidRDefault="00FB5794" w:rsidP="00FB5794">
      <w:pPr>
        <w:pStyle w:val="Header"/>
        <w:jc w:val="both"/>
        <w:rPr>
          <w:rFonts w:asciiTheme="majorHAnsi" w:hAnsiTheme="majorHAnsi" w:cstheme="majorHAnsi"/>
          <w:sz w:val="22"/>
          <w:szCs w:val="22"/>
        </w:rPr>
      </w:pPr>
    </w:p>
    <w:p w14:paraId="6A71EC21" w14:textId="77777777" w:rsidR="00FB5794" w:rsidRPr="00FB5794" w:rsidRDefault="00FB5794" w:rsidP="00FB5794">
      <w:pPr>
        <w:numPr>
          <w:ilvl w:val="0"/>
          <w:numId w:val="7"/>
        </w:numPr>
        <w:jc w:val="both"/>
        <w:rPr>
          <w:rFonts w:asciiTheme="majorHAnsi" w:hAnsiTheme="majorHAnsi" w:cstheme="majorHAnsi"/>
          <w:sz w:val="22"/>
          <w:szCs w:val="22"/>
        </w:rPr>
      </w:pPr>
      <w:r w:rsidRPr="00FB5794">
        <w:rPr>
          <w:rFonts w:asciiTheme="majorHAnsi" w:hAnsiTheme="majorHAnsi" w:cstheme="majorHAnsi"/>
          <w:sz w:val="22"/>
          <w:szCs w:val="22"/>
        </w:rPr>
        <w:t>The National Curriculum</w:t>
      </w:r>
    </w:p>
    <w:p w14:paraId="2F7CAD98" w14:textId="77777777" w:rsidR="00FB5794" w:rsidRPr="00FB5794" w:rsidRDefault="00FB5794" w:rsidP="00FB5794">
      <w:pPr>
        <w:numPr>
          <w:ilvl w:val="0"/>
          <w:numId w:val="7"/>
        </w:numPr>
        <w:jc w:val="both"/>
        <w:rPr>
          <w:rFonts w:asciiTheme="majorHAnsi" w:hAnsiTheme="majorHAnsi" w:cstheme="majorHAnsi"/>
          <w:sz w:val="22"/>
          <w:szCs w:val="22"/>
        </w:rPr>
      </w:pPr>
      <w:r w:rsidRPr="00FB5794">
        <w:rPr>
          <w:rFonts w:asciiTheme="majorHAnsi" w:hAnsiTheme="majorHAnsi" w:cstheme="majorHAnsi"/>
          <w:sz w:val="22"/>
          <w:szCs w:val="22"/>
        </w:rPr>
        <w:t>Collective worship</w:t>
      </w:r>
    </w:p>
    <w:p w14:paraId="5D1C6BF8" w14:textId="77777777" w:rsidR="00FB5794" w:rsidRPr="00FB5794" w:rsidRDefault="00FB5794" w:rsidP="00FB5794">
      <w:pPr>
        <w:numPr>
          <w:ilvl w:val="0"/>
          <w:numId w:val="7"/>
        </w:numPr>
        <w:jc w:val="both"/>
        <w:rPr>
          <w:rFonts w:asciiTheme="majorHAnsi" w:hAnsiTheme="majorHAnsi" w:cstheme="majorHAnsi"/>
          <w:sz w:val="22"/>
          <w:szCs w:val="22"/>
        </w:rPr>
      </w:pPr>
      <w:r w:rsidRPr="00FB5794">
        <w:rPr>
          <w:rFonts w:asciiTheme="majorHAnsi" w:hAnsiTheme="majorHAnsi" w:cstheme="majorHAnsi"/>
          <w:sz w:val="22"/>
          <w:szCs w:val="22"/>
        </w:rPr>
        <w:t>Religious education</w:t>
      </w:r>
    </w:p>
    <w:p w14:paraId="2666FB70" w14:textId="77777777" w:rsidR="00FB5794" w:rsidRPr="00FB5794" w:rsidRDefault="00FB5794" w:rsidP="00FB5794">
      <w:pPr>
        <w:numPr>
          <w:ilvl w:val="0"/>
          <w:numId w:val="7"/>
        </w:numPr>
        <w:jc w:val="both"/>
        <w:rPr>
          <w:rFonts w:asciiTheme="majorHAnsi" w:hAnsiTheme="majorHAnsi" w:cstheme="majorHAnsi"/>
          <w:sz w:val="22"/>
          <w:szCs w:val="22"/>
        </w:rPr>
      </w:pPr>
      <w:r w:rsidRPr="00FB5794">
        <w:rPr>
          <w:rFonts w:asciiTheme="majorHAnsi" w:hAnsiTheme="majorHAnsi" w:cstheme="majorHAnsi"/>
          <w:sz w:val="22"/>
          <w:szCs w:val="22"/>
        </w:rPr>
        <w:t>Pupil admissions</w:t>
      </w:r>
    </w:p>
    <w:p w14:paraId="57C8B235" w14:textId="77777777" w:rsidR="00FB5794" w:rsidRPr="00FB5794" w:rsidRDefault="00FB5794" w:rsidP="00FB5794">
      <w:pPr>
        <w:numPr>
          <w:ilvl w:val="0"/>
          <w:numId w:val="7"/>
        </w:numPr>
        <w:jc w:val="both"/>
        <w:rPr>
          <w:rFonts w:asciiTheme="majorHAnsi" w:hAnsiTheme="majorHAnsi" w:cstheme="majorHAnsi"/>
          <w:sz w:val="22"/>
          <w:szCs w:val="22"/>
        </w:rPr>
      </w:pPr>
      <w:r w:rsidRPr="00FB5794">
        <w:rPr>
          <w:rFonts w:asciiTheme="majorHAnsi" w:hAnsiTheme="majorHAnsi" w:cstheme="majorHAnsi"/>
          <w:sz w:val="22"/>
          <w:szCs w:val="22"/>
        </w:rPr>
        <w:t>Pupil exclusion</w:t>
      </w:r>
    </w:p>
    <w:p w14:paraId="49696FC6" w14:textId="77777777" w:rsidR="00FB5794" w:rsidRPr="00FB5794" w:rsidRDefault="00FB5794" w:rsidP="00FB5794">
      <w:pPr>
        <w:numPr>
          <w:ilvl w:val="0"/>
          <w:numId w:val="7"/>
        </w:numPr>
        <w:jc w:val="both"/>
        <w:rPr>
          <w:rFonts w:asciiTheme="majorHAnsi" w:hAnsiTheme="majorHAnsi" w:cstheme="majorHAnsi"/>
          <w:sz w:val="22"/>
          <w:szCs w:val="22"/>
        </w:rPr>
      </w:pPr>
      <w:r w:rsidRPr="00FB5794">
        <w:rPr>
          <w:rFonts w:asciiTheme="majorHAnsi" w:hAnsiTheme="majorHAnsi" w:cstheme="majorHAnsi"/>
          <w:sz w:val="22"/>
          <w:szCs w:val="22"/>
        </w:rPr>
        <w:t>Special educational needs</w:t>
      </w:r>
    </w:p>
    <w:p w14:paraId="6CF1D492" w14:textId="77777777" w:rsidR="00FB5794" w:rsidRPr="00FB5794" w:rsidRDefault="00FB5794" w:rsidP="00FB5794">
      <w:pPr>
        <w:numPr>
          <w:ilvl w:val="0"/>
          <w:numId w:val="7"/>
        </w:numPr>
        <w:jc w:val="both"/>
        <w:rPr>
          <w:rFonts w:asciiTheme="majorHAnsi" w:hAnsiTheme="majorHAnsi" w:cstheme="majorHAnsi"/>
          <w:sz w:val="22"/>
          <w:szCs w:val="22"/>
        </w:rPr>
      </w:pPr>
      <w:r w:rsidRPr="00FB5794">
        <w:rPr>
          <w:rFonts w:asciiTheme="majorHAnsi" w:hAnsiTheme="majorHAnsi" w:cstheme="majorHAnsi"/>
          <w:sz w:val="22"/>
          <w:szCs w:val="22"/>
        </w:rPr>
        <w:t>Child protection</w:t>
      </w:r>
    </w:p>
    <w:p w14:paraId="1474D67C" w14:textId="77777777" w:rsidR="00FB5794" w:rsidRPr="00FB5794" w:rsidRDefault="00FB5794" w:rsidP="00FB5794">
      <w:pPr>
        <w:numPr>
          <w:ilvl w:val="0"/>
          <w:numId w:val="7"/>
        </w:numPr>
        <w:jc w:val="both"/>
        <w:rPr>
          <w:rFonts w:asciiTheme="majorHAnsi" w:hAnsiTheme="majorHAnsi" w:cstheme="majorHAnsi"/>
          <w:sz w:val="22"/>
          <w:szCs w:val="22"/>
        </w:rPr>
      </w:pPr>
      <w:r w:rsidRPr="00FB5794">
        <w:rPr>
          <w:rFonts w:asciiTheme="majorHAnsi" w:hAnsiTheme="majorHAnsi" w:cstheme="majorHAnsi"/>
          <w:sz w:val="22"/>
          <w:szCs w:val="22"/>
        </w:rPr>
        <w:t>Employee grievances and disciplinary proceedings</w:t>
      </w:r>
    </w:p>
    <w:p w14:paraId="615506D2" w14:textId="77777777" w:rsidR="00FB5794" w:rsidRPr="00FB5794" w:rsidRDefault="00FB5794" w:rsidP="00FB5794">
      <w:pPr>
        <w:jc w:val="both"/>
        <w:rPr>
          <w:rFonts w:asciiTheme="majorHAnsi" w:hAnsiTheme="majorHAnsi" w:cstheme="majorHAnsi"/>
          <w:b/>
          <w:bCs/>
          <w:sz w:val="22"/>
          <w:szCs w:val="22"/>
        </w:rPr>
      </w:pPr>
    </w:p>
    <w:p w14:paraId="15F393D6"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Any complaint received will be cross-referenced with other appropriate documentation as suggested by Human Resources at WCC.  Complaints relating to racism should be dealt with in accordance with section 3 of Appendix A.</w:t>
      </w:r>
    </w:p>
    <w:p w14:paraId="3C7B41A6" w14:textId="77777777" w:rsidR="00FB5794" w:rsidRPr="00FB5794" w:rsidRDefault="00FB5794" w:rsidP="00FB5794">
      <w:pPr>
        <w:jc w:val="both"/>
        <w:rPr>
          <w:rFonts w:asciiTheme="majorHAnsi" w:hAnsiTheme="majorHAnsi" w:cstheme="majorHAnsi"/>
          <w:b/>
          <w:bCs/>
          <w:sz w:val="22"/>
          <w:szCs w:val="22"/>
        </w:rPr>
      </w:pPr>
    </w:p>
    <w:p w14:paraId="5F924D07" w14:textId="77777777" w:rsidR="00FB5794" w:rsidRPr="00FB5794" w:rsidRDefault="00FB5794" w:rsidP="00FB5794">
      <w:pPr>
        <w:jc w:val="both"/>
        <w:rPr>
          <w:rFonts w:asciiTheme="majorHAnsi" w:hAnsiTheme="majorHAnsi" w:cstheme="majorHAnsi"/>
          <w:b/>
          <w:bCs/>
          <w:sz w:val="22"/>
          <w:szCs w:val="22"/>
        </w:rPr>
      </w:pPr>
      <w:r w:rsidRPr="00FB5794">
        <w:rPr>
          <w:rFonts w:asciiTheme="majorHAnsi" w:hAnsiTheme="majorHAnsi" w:cstheme="majorHAnsi"/>
          <w:b/>
          <w:bCs/>
          <w:sz w:val="22"/>
          <w:szCs w:val="22"/>
        </w:rPr>
        <w:t>2. Framework of Principles</w:t>
      </w:r>
    </w:p>
    <w:p w14:paraId="0AA1E993" w14:textId="77777777" w:rsidR="00FB5794" w:rsidRPr="00FB5794" w:rsidRDefault="00FB5794" w:rsidP="00FB5794">
      <w:pPr>
        <w:jc w:val="both"/>
        <w:rPr>
          <w:rFonts w:asciiTheme="majorHAnsi" w:hAnsiTheme="majorHAnsi" w:cstheme="majorHAnsi"/>
          <w:bCs/>
          <w:sz w:val="22"/>
          <w:szCs w:val="22"/>
        </w:rPr>
      </w:pPr>
      <w:r w:rsidRPr="00FB5794">
        <w:rPr>
          <w:rFonts w:asciiTheme="majorHAnsi" w:hAnsiTheme="majorHAnsi" w:cstheme="majorHAnsi"/>
          <w:bCs/>
          <w:sz w:val="22"/>
          <w:szCs w:val="22"/>
        </w:rPr>
        <w:t>An effective complaints procedure will:</w:t>
      </w:r>
    </w:p>
    <w:p w14:paraId="008A72B0" w14:textId="77777777" w:rsidR="00FB5794" w:rsidRPr="00FB5794" w:rsidRDefault="00FB5794" w:rsidP="00FB5794">
      <w:pPr>
        <w:pStyle w:val="ListParagraph"/>
        <w:numPr>
          <w:ilvl w:val="0"/>
          <w:numId w:val="11"/>
        </w:numPr>
        <w:spacing w:after="0" w:line="240" w:lineRule="auto"/>
        <w:jc w:val="both"/>
        <w:rPr>
          <w:rFonts w:asciiTheme="majorHAnsi" w:hAnsiTheme="majorHAnsi" w:cstheme="majorHAnsi"/>
          <w:bCs/>
        </w:rPr>
      </w:pPr>
      <w:r w:rsidRPr="00FB5794">
        <w:rPr>
          <w:rFonts w:asciiTheme="majorHAnsi" w:hAnsiTheme="majorHAnsi" w:cstheme="majorHAnsi"/>
          <w:bCs/>
        </w:rPr>
        <w:t xml:space="preserve">Encourage resolution of problems by informal means wherever </w:t>
      </w:r>
      <w:proofErr w:type="gramStart"/>
      <w:r w:rsidRPr="00FB5794">
        <w:rPr>
          <w:rFonts w:asciiTheme="majorHAnsi" w:hAnsiTheme="majorHAnsi" w:cstheme="majorHAnsi"/>
          <w:bCs/>
        </w:rPr>
        <w:t>possible;</w:t>
      </w:r>
      <w:proofErr w:type="gramEnd"/>
    </w:p>
    <w:p w14:paraId="5A5E8BF3" w14:textId="77777777" w:rsidR="00FB5794" w:rsidRPr="00FB5794" w:rsidRDefault="00FB5794" w:rsidP="00FB5794">
      <w:pPr>
        <w:pStyle w:val="ListParagraph"/>
        <w:numPr>
          <w:ilvl w:val="0"/>
          <w:numId w:val="11"/>
        </w:numPr>
        <w:spacing w:after="0" w:line="240" w:lineRule="auto"/>
        <w:jc w:val="both"/>
        <w:rPr>
          <w:rFonts w:asciiTheme="majorHAnsi" w:hAnsiTheme="majorHAnsi" w:cstheme="majorHAnsi"/>
          <w:bCs/>
        </w:rPr>
      </w:pPr>
      <w:r w:rsidRPr="00FB5794">
        <w:rPr>
          <w:rFonts w:asciiTheme="majorHAnsi" w:hAnsiTheme="majorHAnsi" w:cstheme="majorHAnsi"/>
          <w:bCs/>
        </w:rPr>
        <w:t xml:space="preserve">Be easily accessible and </w:t>
      </w:r>
      <w:proofErr w:type="gramStart"/>
      <w:r w:rsidRPr="00FB5794">
        <w:rPr>
          <w:rFonts w:asciiTheme="majorHAnsi" w:hAnsiTheme="majorHAnsi" w:cstheme="majorHAnsi"/>
          <w:bCs/>
        </w:rPr>
        <w:t>publicised;</w:t>
      </w:r>
      <w:proofErr w:type="gramEnd"/>
    </w:p>
    <w:p w14:paraId="782BC417" w14:textId="77777777" w:rsidR="00FB5794" w:rsidRPr="00FB5794" w:rsidRDefault="00FB5794" w:rsidP="00FB5794">
      <w:pPr>
        <w:pStyle w:val="ListParagraph"/>
        <w:numPr>
          <w:ilvl w:val="0"/>
          <w:numId w:val="11"/>
        </w:numPr>
        <w:spacing w:after="0" w:line="240" w:lineRule="auto"/>
        <w:jc w:val="both"/>
        <w:rPr>
          <w:rFonts w:asciiTheme="majorHAnsi" w:hAnsiTheme="majorHAnsi" w:cstheme="majorHAnsi"/>
          <w:bCs/>
        </w:rPr>
      </w:pPr>
      <w:r w:rsidRPr="00FB5794">
        <w:rPr>
          <w:rFonts w:asciiTheme="majorHAnsi" w:hAnsiTheme="majorHAnsi" w:cstheme="majorHAnsi"/>
          <w:bCs/>
        </w:rPr>
        <w:t xml:space="preserve">Be simple to understand and </w:t>
      </w:r>
      <w:proofErr w:type="gramStart"/>
      <w:r w:rsidRPr="00FB5794">
        <w:rPr>
          <w:rFonts w:asciiTheme="majorHAnsi" w:hAnsiTheme="majorHAnsi" w:cstheme="majorHAnsi"/>
          <w:bCs/>
        </w:rPr>
        <w:t>use;</w:t>
      </w:r>
      <w:proofErr w:type="gramEnd"/>
    </w:p>
    <w:p w14:paraId="420E915A" w14:textId="77777777" w:rsidR="00FB5794" w:rsidRPr="00FB5794" w:rsidRDefault="00FB5794" w:rsidP="00FB5794">
      <w:pPr>
        <w:pStyle w:val="ListParagraph"/>
        <w:numPr>
          <w:ilvl w:val="0"/>
          <w:numId w:val="11"/>
        </w:numPr>
        <w:spacing w:after="0" w:line="240" w:lineRule="auto"/>
        <w:jc w:val="both"/>
        <w:rPr>
          <w:rFonts w:asciiTheme="majorHAnsi" w:hAnsiTheme="majorHAnsi" w:cstheme="majorHAnsi"/>
          <w:bCs/>
        </w:rPr>
      </w:pPr>
      <w:r w:rsidRPr="00FB5794">
        <w:rPr>
          <w:rFonts w:asciiTheme="majorHAnsi" w:hAnsiTheme="majorHAnsi" w:cstheme="majorHAnsi"/>
          <w:bCs/>
        </w:rPr>
        <w:t xml:space="preserve">Be </w:t>
      </w:r>
      <w:proofErr w:type="gramStart"/>
      <w:r w:rsidRPr="00FB5794">
        <w:rPr>
          <w:rFonts w:asciiTheme="majorHAnsi" w:hAnsiTheme="majorHAnsi" w:cstheme="majorHAnsi"/>
          <w:bCs/>
        </w:rPr>
        <w:t>impartial;</w:t>
      </w:r>
      <w:proofErr w:type="gramEnd"/>
    </w:p>
    <w:p w14:paraId="43EB1238" w14:textId="77777777" w:rsidR="00FB5794" w:rsidRPr="00FB5794" w:rsidRDefault="00FB5794" w:rsidP="00FB5794">
      <w:pPr>
        <w:pStyle w:val="ListParagraph"/>
        <w:numPr>
          <w:ilvl w:val="0"/>
          <w:numId w:val="11"/>
        </w:numPr>
        <w:spacing w:after="0" w:line="240" w:lineRule="auto"/>
        <w:jc w:val="both"/>
        <w:rPr>
          <w:rFonts w:asciiTheme="majorHAnsi" w:hAnsiTheme="majorHAnsi" w:cstheme="majorHAnsi"/>
          <w:bCs/>
        </w:rPr>
      </w:pPr>
      <w:r w:rsidRPr="00FB5794">
        <w:rPr>
          <w:rFonts w:asciiTheme="majorHAnsi" w:hAnsiTheme="majorHAnsi" w:cstheme="majorHAnsi"/>
          <w:bCs/>
        </w:rPr>
        <w:t>Be non-adversarial</w:t>
      </w:r>
    </w:p>
    <w:p w14:paraId="2C26D718" w14:textId="77777777" w:rsidR="00FB5794" w:rsidRPr="00FB5794" w:rsidRDefault="00FB5794" w:rsidP="00FB5794">
      <w:pPr>
        <w:pStyle w:val="ListParagraph"/>
        <w:numPr>
          <w:ilvl w:val="0"/>
          <w:numId w:val="11"/>
        </w:numPr>
        <w:spacing w:after="0" w:line="240" w:lineRule="auto"/>
        <w:jc w:val="both"/>
        <w:rPr>
          <w:rFonts w:asciiTheme="majorHAnsi" w:hAnsiTheme="majorHAnsi" w:cstheme="majorHAnsi"/>
          <w:bCs/>
        </w:rPr>
      </w:pPr>
      <w:r w:rsidRPr="00FB5794">
        <w:rPr>
          <w:rFonts w:asciiTheme="majorHAnsi" w:hAnsiTheme="majorHAnsi" w:cstheme="majorHAnsi"/>
          <w:bCs/>
        </w:rPr>
        <w:t xml:space="preserve">Allow swift handling with established time-limits for action and keeping people informed of the </w:t>
      </w:r>
      <w:proofErr w:type="gramStart"/>
      <w:r w:rsidRPr="00FB5794">
        <w:rPr>
          <w:rFonts w:asciiTheme="majorHAnsi" w:hAnsiTheme="majorHAnsi" w:cstheme="majorHAnsi"/>
          <w:bCs/>
        </w:rPr>
        <w:t>progress;</w:t>
      </w:r>
      <w:proofErr w:type="gramEnd"/>
    </w:p>
    <w:p w14:paraId="69168B02" w14:textId="77777777" w:rsidR="00FB5794" w:rsidRPr="00FB5794" w:rsidRDefault="00FB5794" w:rsidP="00FB5794">
      <w:pPr>
        <w:pStyle w:val="ListParagraph"/>
        <w:numPr>
          <w:ilvl w:val="0"/>
          <w:numId w:val="11"/>
        </w:numPr>
        <w:spacing w:after="0" w:line="240" w:lineRule="auto"/>
        <w:jc w:val="both"/>
        <w:rPr>
          <w:rFonts w:asciiTheme="majorHAnsi" w:hAnsiTheme="majorHAnsi" w:cstheme="majorHAnsi"/>
          <w:bCs/>
        </w:rPr>
      </w:pPr>
      <w:r w:rsidRPr="00FB5794">
        <w:rPr>
          <w:rFonts w:asciiTheme="majorHAnsi" w:hAnsiTheme="majorHAnsi" w:cstheme="majorHAnsi"/>
          <w:bCs/>
        </w:rPr>
        <w:t xml:space="preserve">Ensure a full and fair investigation by an independent person where </w:t>
      </w:r>
      <w:proofErr w:type="gramStart"/>
      <w:r w:rsidRPr="00FB5794">
        <w:rPr>
          <w:rFonts w:asciiTheme="majorHAnsi" w:hAnsiTheme="majorHAnsi" w:cstheme="majorHAnsi"/>
          <w:bCs/>
        </w:rPr>
        <w:t>necessary;</w:t>
      </w:r>
      <w:proofErr w:type="gramEnd"/>
    </w:p>
    <w:p w14:paraId="20DFBD05" w14:textId="77777777" w:rsidR="00FB5794" w:rsidRPr="00FB5794" w:rsidRDefault="00FB5794" w:rsidP="00FB5794">
      <w:pPr>
        <w:pStyle w:val="ListParagraph"/>
        <w:numPr>
          <w:ilvl w:val="0"/>
          <w:numId w:val="11"/>
        </w:numPr>
        <w:spacing w:after="0" w:line="240" w:lineRule="auto"/>
        <w:jc w:val="both"/>
        <w:rPr>
          <w:rFonts w:asciiTheme="majorHAnsi" w:hAnsiTheme="majorHAnsi" w:cstheme="majorHAnsi"/>
          <w:bCs/>
        </w:rPr>
      </w:pPr>
      <w:r w:rsidRPr="00FB5794">
        <w:rPr>
          <w:rFonts w:asciiTheme="majorHAnsi" w:hAnsiTheme="majorHAnsi" w:cstheme="majorHAnsi"/>
          <w:bCs/>
        </w:rPr>
        <w:t xml:space="preserve">Respect people’s desire for </w:t>
      </w:r>
      <w:proofErr w:type="gramStart"/>
      <w:r w:rsidRPr="00FB5794">
        <w:rPr>
          <w:rFonts w:asciiTheme="majorHAnsi" w:hAnsiTheme="majorHAnsi" w:cstheme="majorHAnsi"/>
          <w:bCs/>
        </w:rPr>
        <w:t>confidentiality;</w:t>
      </w:r>
      <w:proofErr w:type="gramEnd"/>
    </w:p>
    <w:p w14:paraId="426334DE" w14:textId="77777777" w:rsidR="00FB5794" w:rsidRPr="00FB5794" w:rsidRDefault="00FB5794" w:rsidP="00FB5794">
      <w:pPr>
        <w:pStyle w:val="ListParagraph"/>
        <w:numPr>
          <w:ilvl w:val="0"/>
          <w:numId w:val="11"/>
        </w:numPr>
        <w:spacing w:after="0" w:line="240" w:lineRule="auto"/>
        <w:jc w:val="both"/>
        <w:rPr>
          <w:rFonts w:asciiTheme="majorHAnsi" w:hAnsiTheme="majorHAnsi" w:cstheme="majorHAnsi"/>
          <w:bCs/>
        </w:rPr>
      </w:pPr>
      <w:r w:rsidRPr="00FB5794">
        <w:rPr>
          <w:rFonts w:asciiTheme="majorHAnsi" w:hAnsiTheme="majorHAnsi" w:cstheme="majorHAnsi"/>
          <w:bCs/>
        </w:rPr>
        <w:t xml:space="preserve">Address all the points at issue and provide an effective response and appropriate redress, where </w:t>
      </w:r>
      <w:proofErr w:type="gramStart"/>
      <w:r w:rsidRPr="00FB5794">
        <w:rPr>
          <w:rFonts w:asciiTheme="majorHAnsi" w:hAnsiTheme="majorHAnsi" w:cstheme="majorHAnsi"/>
          <w:bCs/>
        </w:rPr>
        <w:t>necessary;</w:t>
      </w:r>
      <w:proofErr w:type="gramEnd"/>
    </w:p>
    <w:p w14:paraId="72F0107F" w14:textId="77777777" w:rsidR="00FB5794" w:rsidRPr="00FB5794" w:rsidRDefault="00FB5794" w:rsidP="00FB5794">
      <w:pPr>
        <w:pStyle w:val="ListParagraph"/>
        <w:numPr>
          <w:ilvl w:val="0"/>
          <w:numId w:val="11"/>
        </w:numPr>
        <w:spacing w:after="0" w:line="240" w:lineRule="auto"/>
        <w:jc w:val="both"/>
        <w:rPr>
          <w:rFonts w:asciiTheme="majorHAnsi" w:hAnsiTheme="majorHAnsi" w:cstheme="majorHAnsi"/>
          <w:bCs/>
        </w:rPr>
      </w:pPr>
      <w:r w:rsidRPr="00FB5794">
        <w:rPr>
          <w:rFonts w:asciiTheme="majorHAnsi" w:hAnsiTheme="majorHAnsi" w:cstheme="majorHAnsi"/>
          <w:bCs/>
        </w:rPr>
        <w:t>Provide information to the school’s senior management team so that services can be improved.</w:t>
      </w:r>
    </w:p>
    <w:p w14:paraId="7EB5CEE5" w14:textId="77777777" w:rsidR="00FB5794" w:rsidRPr="00FB5794" w:rsidRDefault="00FB5794" w:rsidP="00FB5794">
      <w:pPr>
        <w:jc w:val="both"/>
        <w:rPr>
          <w:rFonts w:asciiTheme="majorHAnsi" w:hAnsiTheme="majorHAnsi" w:cstheme="majorHAnsi"/>
          <w:b/>
          <w:bCs/>
          <w:sz w:val="22"/>
          <w:szCs w:val="22"/>
        </w:rPr>
      </w:pPr>
    </w:p>
    <w:p w14:paraId="1FCF23A6" w14:textId="77777777" w:rsidR="00FB5794" w:rsidRPr="00FB5794" w:rsidRDefault="00FB5794" w:rsidP="00FB5794">
      <w:pPr>
        <w:jc w:val="both"/>
        <w:rPr>
          <w:rFonts w:asciiTheme="majorHAnsi" w:hAnsiTheme="majorHAnsi" w:cstheme="majorHAnsi"/>
          <w:b/>
          <w:bCs/>
          <w:sz w:val="22"/>
          <w:szCs w:val="22"/>
        </w:rPr>
      </w:pPr>
      <w:r w:rsidRPr="00FB5794">
        <w:rPr>
          <w:rFonts w:asciiTheme="majorHAnsi" w:hAnsiTheme="majorHAnsi" w:cstheme="majorHAnsi"/>
          <w:b/>
          <w:bCs/>
          <w:sz w:val="22"/>
          <w:szCs w:val="22"/>
        </w:rPr>
        <w:t>3. Objectives</w:t>
      </w:r>
    </w:p>
    <w:p w14:paraId="689765E7"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The aim of this policy is to resolve concerns at the earliest opportunity and effect reconciliation if there has been friction, ensuring that the process is consistent and fair to all. </w:t>
      </w:r>
    </w:p>
    <w:p w14:paraId="132D3D84" w14:textId="77777777" w:rsidR="00FB5794" w:rsidRPr="00FB5794" w:rsidRDefault="00FB5794" w:rsidP="00FB5794">
      <w:pPr>
        <w:jc w:val="both"/>
        <w:rPr>
          <w:rFonts w:asciiTheme="majorHAnsi" w:hAnsiTheme="majorHAnsi" w:cstheme="majorHAnsi"/>
          <w:sz w:val="22"/>
          <w:szCs w:val="22"/>
        </w:rPr>
      </w:pPr>
    </w:p>
    <w:p w14:paraId="499DA853" w14:textId="77777777" w:rsidR="00FB5794" w:rsidRPr="00FB5794" w:rsidRDefault="00FB5794" w:rsidP="00FB5794">
      <w:pPr>
        <w:pStyle w:val="BodyText"/>
        <w:jc w:val="both"/>
        <w:rPr>
          <w:rFonts w:asciiTheme="majorHAnsi" w:hAnsiTheme="majorHAnsi" w:cstheme="majorHAnsi"/>
          <w:sz w:val="22"/>
          <w:szCs w:val="22"/>
        </w:rPr>
      </w:pPr>
      <w:r w:rsidRPr="00FB5794">
        <w:rPr>
          <w:rFonts w:asciiTheme="majorHAnsi" w:hAnsiTheme="majorHAnsi" w:cstheme="majorHAnsi"/>
          <w:sz w:val="22"/>
          <w:szCs w:val="22"/>
        </w:rPr>
        <w:t xml:space="preserve">Note: It is envisaged that </w:t>
      </w:r>
      <w:proofErr w:type="gramStart"/>
      <w:r w:rsidRPr="00FB5794">
        <w:rPr>
          <w:rFonts w:asciiTheme="majorHAnsi" w:hAnsiTheme="majorHAnsi" w:cstheme="majorHAnsi"/>
          <w:sz w:val="22"/>
          <w:szCs w:val="22"/>
        </w:rPr>
        <w:t>the majority of</w:t>
      </w:r>
      <w:proofErr w:type="gramEnd"/>
      <w:r w:rsidRPr="00FB5794">
        <w:rPr>
          <w:rFonts w:asciiTheme="majorHAnsi" w:hAnsiTheme="majorHAnsi" w:cstheme="majorHAnsi"/>
          <w:sz w:val="22"/>
          <w:szCs w:val="22"/>
        </w:rPr>
        <w:t xml:space="preserve"> concerns and complaints can be resolved informally.  The school needs to know as soon as possible when parents/carers are concerned or worried, so that they can work together to resolve the matter.  </w:t>
      </w:r>
    </w:p>
    <w:p w14:paraId="404F5AE8" w14:textId="77777777" w:rsidR="00FB5794" w:rsidRPr="00FB5794" w:rsidRDefault="00FB5794" w:rsidP="00FB5794">
      <w:pPr>
        <w:jc w:val="both"/>
        <w:rPr>
          <w:rFonts w:asciiTheme="majorHAnsi" w:hAnsiTheme="majorHAnsi" w:cstheme="majorHAnsi"/>
          <w:sz w:val="22"/>
          <w:szCs w:val="22"/>
        </w:rPr>
      </w:pPr>
    </w:p>
    <w:p w14:paraId="3F5F5F8E" w14:textId="77777777" w:rsidR="00FB5794" w:rsidRPr="00FB5794" w:rsidRDefault="00FB5794" w:rsidP="00FB5794">
      <w:pPr>
        <w:numPr>
          <w:ilvl w:val="0"/>
          <w:numId w:val="9"/>
        </w:numPr>
        <w:jc w:val="both"/>
        <w:rPr>
          <w:rFonts w:asciiTheme="majorHAnsi" w:hAnsiTheme="majorHAnsi" w:cstheme="majorHAnsi"/>
          <w:sz w:val="22"/>
          <w:szCs w:val="22"/>
        </w:rPr>
      </w:pPr>
      <w:r w:rsidRPr="00FB5794">
        <w:rPr>
          <w:rFonts w:asciiTheme="majorHAnsi" w:hAnsiTheme="majorHAnsi" w:cstheme="majorHAnsi"/>
          <w:sz w:val="22"/>
          <w:szCs w:val="22"/>
        </w:rPr>
        <w:t xml:space="preserve">Confidentiality should be </w:t>
      </w:r>
      <w:proofErr w:type="gramStart"/>
      <w:r w:rsidRPr="00FB5794">
        <w:rPr>
          <w:rFonts w:asciiTheme="majorHAnsi" w:hAnsiTheme="majorHAnsi" w:cstheme="majorHAnsi"/>
          <w:sz w:val="22"/>
          <w:szCs w:val="22"/>
        </w:rPr>
        <w:t>respected at all times</w:t>
      </w:r>
      <w:proofErr w:type="gramEnd"/>
      <w:r w:rsidRPr="00FB5794">
        <w:rPr>
          <w:rFonts w:asciiTheme="majorHAnsi" w:hAnsiTheme="majorHAnsi" w:cstheme="majorHAnsi"/>
          <w:sz w:val="22"/>
          <w:szCs w:val="22"/>
        </w:rPr>
        <w:t xml:space="preserve">, although it may be necessary that some information will need to be shared to enable a thorough investigation to be carried out. </w:t>
      </w:r>
    </w:p>
    <w:p w14:paraId="48E1AC4B" w14:textId="77777777" w:rsidR="00FB5794" w:rsidRPr="00FB5794" w:rsidRDefault="00FB5794" w:rsidP="00FB5794">
      <w:pPr>
        <w:jc w:val="both"/>
        <w:rPr>
          <w:rFonts w:asciiTheme="majorHAnsi" w:hAnsiTheme="majorHAnsi" w:cstheme="majorHAnsi"/>
          <w:sz w:val="22"/>
          <w:szCs w:val="22"/>
        </w:rPr>
      </w:pPr>
    </w:p>
    <w:p w14:paraId="149B8DB1" w14:textId="77777777" w:rsidR="00FB5794" w:rsidRPr="00FB5794" w:rsidRDefault="00FB5794" w:rsidP="00FB5794">
      <w:pPr>
        <w:numPr>
          <w:ilvl w:val="0"/>
          <w:numId w:val="9"/>
        </w:numPr>
        <w:jc w:val="both"/>
        <w:rPr>
          <w:rFonts w:asciiTheme="majorHAnsi" w:hAnsiTheme="majorHAnsi" w:cstheme="majorHAnsi"/>
          <w:sz w:val="22"/>
          <w:szCs w:val="22"/>
        </w:rPr>
      </w:pPr>
      <w:r w:rsidRPr="00FB5794">
        <w:rPr>
          <w:rFonts w:asciiTheme="majorHAnsi" w:hAnsiTheme="majorHAnsi" w:cstheme="majorHAnsi"/>
          <w:sz w:val="22"/>
          <w:szCs w:val="22"/>
        </w:rPr>
        <w:t>A complaint will usually be considered as ‘out-of-time’ if it is raised more than 3 months after the matter in question was known to the complainant. But there may be exceptions to this.</w:t>
      </w:r>
    </w:p>
    <w:p w14:paraId="2E978DFA" w14:textId="77777777" w:rsidR="00FB5794" w:rsidRPr="00FB5794" w:rsidRDefault="00FB5794" w:rsidP="00FB5794">
      <w:pPr>
        <w:jc w:val="both"/>
        <w:rPr>
          <w:rFonts w:asciiTheme="majorHAnsi" w:hAnsiTheme="majorHAnsi" w:cstheme="majorHAnsi"/>
          <w:sz w:val="22"/>
          <w:szCs w:val="22"/>
        </w:rPr>
      </w:pPr>
    </w:p>
    <w:p w14:paraId="072E7F06" w14:textId="77777777" w:rsidR="00FB5794" w:rsidRPr="00FB5794" w:rsidRDefault="00FB5794" w:rsidP="00FB5794">
      <w:pPr>
        <w:numPr>
          <w:ilvl w:val="0"/>
          <w:numId w:val="9"/>
        </w:numPr>
        <w:jc w:val="both"/>
        <w:rPr>
          <w:rFonts w:asciiTheme="majorHAnsi" w:hAnsiTheme="majorHAnsi" w:cstheme="majorHAnsi"/>
          <w:sz w:val="22"/>
          <w:szCs w:val="22"/>
        </w:rPr>
      </w:pPr>
      <w:r w:rsidRPr="00FB5794">
        <w:rPr>
          <w:rFonts w:asciiTheme="majorHAnsi" w:hAnsiTheme="majorHAnsi" w:cstheme="majorHAnsi"/>
          <w:sz w:val="22"/>
          <w:szCs w:val="22"/>
        </w:rPr>
        <w:t>Anonymous complaints will not be investigated, except in exceptional circumstances – such as child protection issues or bullying allegations, where the school would either involve appropriate external agencies or carry out its own review to test whether there is any evidence to commence a formal investigation.</w:t>
      </w:r>
    </w:p>
    <w:p w14:paraId="1DCBBC6F" w14:textId="77777777" w:rsidR="00FB5794" w:rsidRPr="00FB5794" w:rsidRDefault="00FB5794" w:rsidP="00FB5794">
      <w:pPr>
        <w:jc w:val="both"/>
        <w:rPr>
          <w:rFonts w:asciiTheme="majorHAnsi" w:hAnsiTheme="majorHAnsi" w:cstheme="majorHAnsi"/>
          <w:b/>
          <w:bCs/>
          <w:sz w:val="22"/>
          <w:szCs w:val="22"/>
        </w:rPr>
      </w:pPr>
    </w:p>
    <w:p w14:paraId="2C08AB18" w14:textId="77777777" w:rsidR="00FB5794" w:rsidRPr="00FB5794" w:rsidRDefault="00FB5794" w:rsidP="00FB5794">
      <w:pPr>
        <w:jc w:val="both"/>
        <w:rPr>
          <w:rFonts w:asciiTheme="majorHAnsi" w:hAnsiTheme="majorHAnsi" w:cstheme="majorHAnsi"/>
          <w:b/>
          <w:bCs/>
          <w:sz w:val="22"/>
          <w:szCs w:val="22"/>
        </w:rPr>
      </w:pPr>
      <w:r w:rsidRPr="00FB5794">
        <w:rPr>
          <w:rFonts w:asciiTheme="majorHAnsi" w:hAnsiTheme="majorHAnsi" w:cstheme="majorHAnsi"/>
          <w:b/>
          <w:bCs/>
          <w:sz w:val="22"/>
          <w:szCs w:val="22"/>
        </w:rPr>
        <w:t>4. Investigating Complaints</w:t>
      </w:r>
    </w:p>
    <w:p w14:paraId="6398771B"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It is suggested that at each stage, the person investigating the complaint (the complaints co-ordinator), makes sure that they:</w:t>
      </w:r>
    </w:p>
    <w:p w14:paraId="6B1E3A45" w14:textId="77777777" w:rsidR="00FB5794" w:rsidRPr="00FB5794" w:rsidRDefault="00FB5794" w:rsidP="00FB5794">
      <w:pPr>
        <w:jc w:val="both"/>
        <w:rPr>
          <w:rFonts w:asciiTheme="majorHAnsi" w:hAnsiTheme="majorHAnsi" w:cstheme="majorHAnsi"/>
          <w:sz w:val="22"/>
          <w:szCs w:val="22"/>
        </w:rPr>
      </w:pPr>
    </w:p>
    <w:p w14:paraId="01AE65C0" w14:textId="3D4B570F" w:rsidR="00FB5794" w:rsidRPr="00CC4168" w:rsidRDefault="00FB5794" w:rsidP="00CC4168">
      <w:pPr>
        <w:pStyle w:val="ListParagraph"/>
        <w:numPr>
          <w:ilvl w:val="0"/>
          <w:numId w:val="15"/>
        </w:numPr>
        <w:jc w:val="both"/>
        <w:rPr>
          <w:rFonts w:asciiTheme="majorHAnsi" w:hAnsiTheme="majorHAnsi" w:cstheme="majorHAnsi"/>
        </w:rPr>
      </w:pPr>
      <w:r w:rsidRPr="00CC4168">
        <w:rPr>
          <w:rFonts w:asciiTheme="majorHAnsi" w:hAnsiTheme="majorHAnsi" w:cstheme="majorHAnsi"/>
        </w:rPr>
        <w:t xml:space="preserve">establish what has happened so far, and who has been </w:t>
      </w:r>
      <w:proofErr w:type="gramStart"/>
      <w:r w:rsidRPr="00CC4168">
        <w:rPr>
          <w:rFonts w:asciiTheme="majorHAnsi" w:hAnsiTheme="majorHAnsi" w:cstheme="majorHAnsi"/>
        </w:rPr>
        <w:t>involved;</w:t>
      </w:r>
      <w:proofErr w:type="gramEnd"/>
      <w:r w:rsidRPr="00CC4168">
        <w:rPr>
          <w:rFonts w:asciiTheme="majorHAnsi" w:hAnsiTheme="majorHAnsi" w:cstheme="majorHAnsi"/>
        </w:rPr>
        <w:t xml:space="preserve"> </w:t>
      </w:r>
    </w:p>
    <w:p w14:paraId="1A8233D2" w14:textId="3B45F001" w:rsidR="00FB5794" w:rsidRPr="00CC4168" w:rsidRDefault="00FB5794" w:rsidP="00CC4168">
      <w:pPr>
        <w:pStyle w:val="ListParagraph"/>
        <w:numPr>
          <w:ilvl w:val="0"/>
          <w:numId w:val="15"/>
        </w:numPr>
        <w:jc w:val="both"/>
        <w:rPr>
          <w:rFonts w:asciiTheme="majorHAnsi" w:hAnsiTheme="majorHAnsi" w:cstheme="majorHAnsi"/>
        </w:rPr>
      </w:pPr>
      <w:r w:rsidRPr="00CC4168">
        <w:rPr>
          <w:rFonts w:asciiTheme="majorHAnsi" w:hAnsiTheme="majorHAnsi" w:cstheme="majorHAnsi"/>
        </w:rPr>
        <w:t xml:space="preserve">clarify the nature of the complaint and what remains </w:t>
      </w:r>
      <w:proofErr w:type="gramStart"/>
      <w:r w:rsidRPr="00CC4168">
        <w:rPr>
          <w:rFonts w:asciiTheme="majorHAnsi" w:hAnsiTheme="majorHAnsi" w:cstheme="majorHAnsi"/>
        </w:rPr>
        <w:t>unresolved;</w:t>
      </w:r>
      <w:proofErr w:type="gramEnd"/>
      <w:r w:rsidRPr="00CC4168">
        <w:rPr>
          <w:rFonts w:asciiTheme="majorHAnsi" w:hAnsiTheme="majorHAnsi" w:cstheme="majorHAnsi"/>
        </w:rPr>
        <w:t xml:space="preserve"> </w:t>
      </w:r>
    </w:p>
    <w:p w14:paraId="100AB432" w14:textId="56F99200" w:rsidR="00FB5794" w:rsidRPr="00CC4168" w:rsidRDefault="00FB5794" w:rsidP="00CC4168">
      <w:pPr>
        <w:pStyle w:val="ListParagraph"/>
        <w:numPr>
          <w:ilvl w:val="0"/>
          <w:numId w:val="15"/>
        </w:numPr>
        <w:jc w:val="both"/>
        <w:rPr>
          <w:rFonts w:asciiTheme="majorHAnsi" w:hAnsiTheme="majorHAnsi" w:cstheme="majorHAnsi"/>
        </w:rPr>
      </w:pPr>
      <w:r w:rsidRPr="00CC4168">
        <w:rPr>
          <w:rFonts w:asciiTheme="majorHAnsi" w:hAnsiTheme="majorHAnsi" w:cstheme="majorHAnsi"/>
        </w:rPr>
        <w:t>meet with the complainant or contact them (if unsure or further information is necessary</w:t>
      </w:r>
      <w:proofErr w:type="gramStart"/>
      <w:r w:rsidRPr="00CC4168">
        <w:rPr>
          <w:rFonts w:asciiTheme="majorHAnsi" w:hAnsiTheme="majorHAnsi" w:cstheme="majorHAnsi"/>
        </w:rPr>
        <w:t>);</w:t>
      </w:r>
      <w:proofErr w:type="gramEnd"/>
      <w:r w:rsidRPr="00CC4168">
        <w:rPr>
          <w:rFonts w:asciiTheme="majorHAnsi" w:hAnsiTheme="majorHAnsi" w:cstheme="majorHAnsi"/>
        </w:rPr>
        <w:t xml:space="preserve"> </w:t>
      </w:r>
    </w:p>
    <w:p w14:paraId="05AF8F6D" w14:textId="3C4E251E" w:rsidR="00FB5794" w:rsidRPr="00CC4168" w:rsidRDefault="00FB5794" w:rsidP="00CC4168">
      <w:pPr>
        <w:pStyle w:val="ListParagraph"/>
        <w:numPr>
          <w:ilvl w:val="0"/>
          <w:numId w:val="15"/>
        </w:numPr>
        <w:jc w:val="both"/>
        <w:rPr>
          <w:rFonts w:asciiTheme="majorHAnsi" w:hAnsiTheme="majorHAnsi" w:cstheme="majorHAnsi"/>
        </w:rPr>
      </w:pPr>
      <w:r w:rsidRPr="00CC4168">
        <w:rPr>
          <w:rFonts w:asciiTheme="majorHAnsi" w:hAnsiTheme="majorHAnsi" w:cstheme="majorHAnsi"/>
        </w:rPr>
        <w:t xml:space="preserve">clarify what the complainant feels would put things </w:t>
      </w:r>
      <w:proofErr w:type="gramStart"/>
      <w:r w:rsidRPr="00CC4168">
        <w:rPr>
          <w:rFonts w:asciiTheme="majorHAnsi" w:hAnsiTheme="majorHAnsi" w:cstheme="majorHAnsi"/>
        </w:rPr>
        <w:t>right;</w:t>
      </w:r>
      <w:proofErr w:type="gramEnd"/>
      <w:r w:rsidRPr="00CC4168">
        <w:rPr>
          <w:rFonts w:asciiTheme="majorHAnsi" w:hAnsiTheme="majorHAnsi" w:cstheme="majorHAnsi"/>
        </w:rPr>
        <w:t xml:space="preserve"> </w:t>
      </w:r>
    </w:p>
    <w:p w14:paraId="3B1DF0FC" w14:textId="77777777" w:rsidR="00FB5794" w:rsidRPr="00CC4168" w:rsidRDefault="00FB5794" w:rsidP="00CC4168">
      <w:pPr>
        <w:pStyle w:val="ListParagraph"/>
        <w:numPr>
          <w:ilvl w:val="0"/>
          <w:numId w:val="15"/>
        </w:numPr>
        <w:jc w:val="both"/>
        <w:rPr>
          <w:rFonts w:asciiTheme="majorHAnsi" w:hAnsiTheme="majorHAnsi" w:cstheme="majorHAnsi"/>
        </w:rPr>
      </w:pPr>
      <w:r w:rsidRPr="00CC4168">
        <w:rPr>
          <w:rFonts w:asciiTheme="majorHAnsi" w:eastAsia="Symbol" w:hAnsiTheme="majorHAnsi" w:cstheme="majorHAnsi"/>
        </w:rPr>
        <w:t>·</w:t>
      </w:r>
      <w:proofErr w:type="gramStart"/>
      <w:r w:rsidRPr="00CC4168">
        <w:rPr>
          <w:rFonts w:asciiTheme="majorHAnsi" w:hAnsiTheme="majorHAnsi" w:cstheme="majorHAnsi"/>
        </w:rPr>
        <w:t>interview</w:t>
      </w:r>
      <w:proofErr w:type="gramEnd"/>
      <w:r w:rsidRPr="00CC4168">
        <w:rPr>
          <w:rFonts w:asciiTheme="majorHAnsi" w:hAnsiTheme="majorHAnsi" w:cstheme="majorHAnsi"/>
        </w:rPr>
        <w:t xml:space="preserve"> those involved in the matter and/or those complained of, allowing them to be accompanied if they </w:t>
      </w:r>
      <w:proofErr w:type="gramStart"/>
      <w:r w:rsidRPr="00CC4168">
        <w:rPr>
          <w:rFonts w:asciiTheme="majorHAnsi" w:hAnsiTheme="majorHAnsi" w:cstheme="majorHAnsi"/>
        </w:rPr>
        <w:t>wish;</w:t>
      </w:r>
      <w:proofErr w:type="gramEnd"/>
      <w:r w:rsidRPr="00CC4168">
        <w:rPr>
          <w:rFonts w:asciiTheme="majorHAnsi" w:hAnsiTheme="majorHAnsi" w:cstheme="majorHAnsi"/>
        </w:rPr>
        <w:t xml:space="preserve"> </w:t>
      </w:r>
    </w:p>
    <w:p w14:paraId="06B2C9B8" w14:textId="2DF058DF" w:rsidR="00FB5794" w:rsidRPr="00CC4168" w:rsidRDefault="00FB5794" w:rsidP="00CC4168">
      <w:pPr>
        <w:pStyle w:val="ListParagraph"/>
        <w:numPr>
          <w:ilvl w:val="0"/>
          <w:numId w:val="15"/>
        </w:numPr>
        <w:jc w:val="both"/>
        <w:rPr>
          <w:rFonts w:asciiTheme="majorHAnsi" w:hAnsiTheme="majorHAnsi" w:cstheme="majorHAnsi"/>
        </w:rPr>
      </w:pPr>
      <w:r w:rsidRPr="00CC4168">
        <w:rPr>
          <w:rFonts w:asciiTheme="majorHAnsi" w:hAnsiTheme="majorHAnsi" w:cstheme="majorHAnsi"/>
        </w:rPr>
        <w:t xml:space="preserve">conduct the interview with an open mind and be prepared to persist in the </w:t>
      </w:r>
      <w:proofErr w:type="gramStart"/>
      <w:r w:rsidRPr="00CC4168">
        <w:rPr>
          <w:rFonts w:asciiTheme="majorHAnsi" w:hAnsiTheme="majorHAnsi" w:cstheme="majorHAnsi"/>
        </w:rPr>
        <w:t>questioning;</w:t>
      </w:r>
      <w:proofErr w:type="gramEnd"/>
      <w:r w:rsidRPr="00CC4168">
        <w:rPr>
          <w:rFonts w:asciiTheme="majorHAnsi" w:hAnsiTheme="majorHAnsi" w:cstheme="majorHAnsi"/>
        </w:rPr>
        <w:t xml:space="preserve"> </w:t>
      </w:r>
    </w:p>
    <w:p w14:paraId="13F146FA" w14:textId="347DBCD9" w:rsidR="00FB5794" w:rsidRPr="00CC4168" w:rsidRDefault="00FB5794" w:rsidP="00CC4168">
      <w:pPr>
        <w:pStyle w:val="ListParagraph"/>
        <w:numPr>
          <w:ilvl w:val="0"/>
          <w:numId w:val="15"/>
        </w:numPr>
        <w:jc w:val="both"/>
        <w:rPr>
          <w:rFonts w:asciiTheme="majorHAnsi" w:hAnsiTheme="majorHAnsi" w:cstheme="majorHAnsi"/>
        </w:rPr>
      </w:pPr>
      <w:r w:rsidRPr="00CC4168">
        <w:rPr>
          <w:rFonts w:asciiTheme="majorHAnsi" w:hAnsiTheme="majorHAnsi" w:cstheme="majorHAnsi"/>
        </w:rPr>
        <w:t xml:space="preserve">keep notes of the interview or arrange for an independent note taker to record minutes of the meeting. </w:t>
      </w:r>
    </w:p>
    <w:p w14:paraId="2A3CA1F7" w14:textId="77777777" w:rsidR="00FB5794" w:rsidRPr="00FB5794" w:rsidRDefault="00FB5794" w:rsidP="00FB5794">
      <w:pPr>
        <w:jc w:val="both"/>
        <w:rPr>
          <w:rFonts w:asciiTheme="majorHAnsi" w:hAnsiTheme="majorHAnsi" w:cstheme="majorHAnsi"/>
          <w:sz w:val="22"/>
          <w:szCs w:val="22"/>
          <w:highlight w:val="yellow"/>
        </w:rPr>
      </w:pPr>
    </w:p>
    <w:p w14:paraId="731E3C98"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 xml:space="preserve">5. Resolving Complaints </w:t>
      </w:r>
    </w:p>
    <w:p w14:paraId="6A079870"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At each stage in the procedure schools will want to keep in mind ways in which a complaint can be resolved. It might be sufficient to acknowledge that the complaint is valid in whole or in part. In addition, it may be appropriate to offer one or more of the following: </w:t>
      </w:r>
    </w:p>
    <w:p w14:paraId="406FFF64" w14:textId="1B247A7D" w:rsidR="00FB5794" w:rsidRPr="00CC4168" w:rsidRDefault="00FB5794" w:rsidP="00CC4168">
      <w:pPr>
        <w:pStyle w:val="ListParagraph"/>
        <w:numPr>
          <w:ilvl w:val="0"/>
          <w:numId w:val="19"/>
        </w:numPr>
        <w:jc w:val="both"/>
        <w:rPr>
          <w:rFonts w:asciiTheme="majorHAnsi" w:hAnsiTheme="majorHAnsi" w:cstheme="majorHAnsi"/>
        </w:rPr>
      </w:pPr>
      <w:r w:rsidRPr="00CC4168">
        <w:rPr>
          <w:rFonts w:asciiTheme="majorHAnsi" w:hAnsiTheme="majorHAnsi" w:cstheme="majorHAnsi"/>
        </w:rPr>
        <w:t xml:space="preserve">an </w:t>
      </w:r>
      <w:proofErr w:type="gramStart"/>
      <w:r w:rsidRPr="00CC4168">
        <w:rPr>
          <w:rFonts w:asciiTheme="majorHAnsi" w:hAnsiTheme="majorHAnsi" w:cstheme="majorHAnsi"/>
        </w:rPr>
        <w:t>apology;</w:t>
      </w:r>
      <w:proofErr w:type="gramEnd"/>
      <w:r w:rsidRPr="00CC4168">
        <w:rPr>
          <w:rFonts w:asciiTheme="majorHAnsi" w:hAnsiTheme="majorHAnsi" w:cstheme="majorHAnsi"/>
        </w:rPr>
        <w:t xml:space="preserve"> </w:t>
      </w:r>
    </w:p>
    <w:p w14:paraId="23A57F17" w14:textId="0B3475A0" w:rsidR="00FB5794" w:rsidRPr="00CC4168" w:rsidRDefault="00FB5794" w:rsidP="00CC4168">
      <w:pPr>
        <w:pStyle w:val="ListParagraph"/>
        <w:numPr>
          <w:ilvl w:val="0"/>
          <w:numId w:val="19"/>
        </w:numPr>
        <w:jc w:val="both"/>
        <w:rPr>
          <w:rFonts w:asciiTheme="majorHAnsi" w:hAnsiTheme="majorHAnsi" w:cstheme="majorHAnsi"/>
        </w:rPr>
      </w:pPr>
      <w:r w:rsidRPr="00CC4168">
        <w:rPr>
          <w:rFonts w:asciiTheme="majorHAnsi" w:hAnsiTheme="majorHAnsi" w:cstheme="majorHAnsi"/>
        </w:rPr>
        <w:t xml:space="preserve">an </w:t>
      </w:r>
      <w:proofErr w:type="gramStart"/>
      <w:r w:rsidRPr="00CC4168">
        <w:rPr>
          <w:rFonts w:asciiTheme="majorHAnsi" w:hAnsiTheme="majorHAnsi" w:cstheme="majorHAnsi"/>
        </w:rPr>
        <w:t>explanation;</w:t>
      </w:r>
      <w:proofErr w:type="gramEnd"/>
      <w:r w:rsidRPr="00CC4168">
        <w:rPr>
          <w:rFonts w:asciiTheme="majorHAnsi" w:hAnsiTheme="majorHAnsi" w:cstheme="majorHAnsi"/>
        </w:rPr>
        <w:t xml:space="preserve"> </w:t>
      </w:r>
    </w:p>
    <w:p w14:paraId="1F094E14" w14:textId="5B9079F0" w:rsidR="00FB5794" w:rsidRPr="00CC4168" w:rsidRDefault="00FB5794" w:rsidP="00CC4168">
      <w:pPr>
        <w:pStyle w:val="ListParagraph"/>
        <w:numPr>
          <w:ilvl w:val="0"/>
          <w:numId w:val="19"/>
        </w:numPr>
        <w:jc w:val="both"/>
        <w:rPr>
          <w:rFonts w:asciiTheme="majorHAnsi" w:hAnsiTheme="majorHAnsi" w:cstheme="majorHAnsi"/>
        </w:rPr>
      </w:pPr>
      <w:r w:rsidRPr="00CC4168">
        <w:rPr>
          <w:rFonts w:asciiTheme="majorHAnsi" w:hAnsiTheme="majorHAnsi" w:cstheme="majorHAnsi"/>
        </w:rPr>
        <w:t xml:space="preserve">an admission that the situation could have been handled differently or </w:t>
      </w:r>
      <w:proofErr w:type="gramStart"/>
      <w:r w:rsidRPr="00CC4168">
        <w:rPr>
          <w:rFonts w:asciiTheme="majorHAnsi" w:hAnsiTheme="majorHAnsi" w:cstheme="majorHAnsi"/>
        </w:rPr>
        <w:t>better;</w:t>
      </w:r>
      <w:proofErr w:type="gramEnd"/>
      <w:r w:rsidRPr="00CC4168">
        <w:rPr>
          <w:rFonts w:asciiTheme="majorHAnsi" w:hAnsiTheme="majorHAnsi" w:cstheme="majorHAnsi"/>
        </w:rPr>
        <w:t xml:space="preserve"> </w:t>
      </w:r>
    </w:p>
    <w:p w14:paraId="43051C00" w14:textId="75C03F75" w:rsidR="00FB5794" w:rsidRPr="00CC4168" w:rsidRDefault="00FB5794" w:rsidP="00CC4168">
      <w:pPr>
        <w:pStyle w:val="ListParagraph"/>
        <w:numPr>
          <w:ilvl w:val="0"/>
          <w:numId w:val="19"/>
        </w:numPr>
        <w:jc w:val="both"/>
        <w:rPr>
          <w:rFonts w:asciiTheme="majorHAnsi" w:hAnsiTheme="majorHAnsi" w:cstheme="majorHAnsi"/>
        </w:rPr>
      </w:pPr>
      <w:r w:rsidRPr="00CC4168">
        <w:rPr>
          <w:rFonts w:asciiTheme="majorHAnsi" w:hAnsiTheme="majorHAnsi" w:cstheme="majorHAnsi"/>
        </w:rPr>
        <w:t xml:space="preserve">an assurance that the event complained of will not </w:t>
      </w:r>
      <w:proofErr w:type="gramStart"/>
      <w:r w:rsidRPr="00CC4168">
        <w:rPr>
          <w:rFonts w:asciiTheme="majorHAnsi" w:hAnsiTheme="majorHAnsi" w:cstheme="majorHAnsi"/>
        </w:rPr>
        <w:t>recur;</w:t>
      </w:r>
      <w:proofErr w:type="gramEnd"/>
      <w:r w:rsidRPr="00CC4168">
        <w:rPr>
          <w:rFonts w:asciiTheme="majorHAnsi" w:hAnsiTheme="majorHAnsi" w:cstheme="majorHAnsi"/>
        </w:rPr>
        <w:t xml:space="preserve"> </w:t>
      </w:r>
    </w:p>
    <w:p w14:paraId="360FF176" w14:textId="58062A4D" w:rsidR="00FB5794" w:rsidRPr="00CC4168" w:rsidRDefault="00FB5794" w:rsidP="00CC4168">
      <w:pPr>
        <w:pStyle w:val="ListParagraph"/>
        <w:numPr>
          <w:ilvl w:val="0"/>
          <w:numId w:val="19"/>
        </w:numPr>
        <w:jc w:val="both"/>
        <w:rPr>
          <w:rFonts w:asciiTheme="majorHAnsi" w:hAnsiTheme="majorHAnsi" w:cstheme="majorHAnsi"/>
        </w:rPr>
      </w:pPr>
      <w:r w:rsidRPr="00CC4168">
        <w:rPr>
          <w:rFonts w:asciiTheme="majorHAnsi" w:hAnsiTheme="majorHAnsi" w:cstheme="majorHAnsi"/>
        </w:rPr>
        <w:t xml:space="preserve">an explanation of the steps that have been taken to ensure that it will not happen </w:t>
      </w:r>
      <w:proofErr w:type="gramStart"/>
      <w:r w:rsidRPr="00CC4168">
        <w:rPr>
          <w:rFonts w:asciiTheme="majorHAnsi" w:hAnsiTheme="majorHAnsi" w:cstheme="majorHAnsi"/>
        </w:rPr>
        <w:t>again;</w:t>
      </w:r>
      <w:proofErr w:type="gramEnd"/>
      <w:r w:rsidRPr="00CC4168">
        <w:rPr>
          <w:rFonts w:asciiTheme="majorHAnsi" w:hAnsiTheme="majorHAnsi" w:cstheme="majorHAnsi"/>
        </w:rPr>
        <w:t xml:space="preserve"> </w:t>
      </w:r>
    </w:p>
    <w:p w14:paraId="1CAEFDF5" w14:textId="05F58D68" w:rsidR="00FB5794" w:rsidRPr="00CC4168" w:rsidRDefault="00FB5794" w:rsidP="00CC4168">
      <w:pPr>
        <w:pStyle w:val="ListParagraph"/>
        <w:numPr>
          <w:ilvl w:val="0"/>
          <w:numId w:val="19"/>
        </w:numPr>
        <w:jc w:val="both"/>
        <w:rPr>
          <w:rFonts w:asciiTheme="majorHAnsi" w:hAnsiTheme="majorHAnsi" w:cstheme="majorHAnsi"/>
        </w:rPr>
      </w:pPr>
      <w:r w:rsidRPr="00CC4168">
        <w:rPr>
          <w:rFonts w:asciiTheme="majorHAnsi" w:hAnsiTheme="majorHAnsi" w:cstheme="majorHAnsi"/>
        </w:rPr>
        <w:t xml:space="preserve">an undertaking to review school policies </w:t>
      </w:r>
      <w:proofErr w:type="gramStart"/>
      <w:r w:rsidRPr="00CC4168">
        <w:rPr>
          <w:rFonts w:asciiTheme="majorHAnsi" w:hAnsiTheme="majorHAnsi" w:cstheme="majorHAnsi"/>
        </w:rPr>
        <w:t>in light of</w:t>
      </w:r>
      <w:proofErr w:type="gramEnd"/>
      <w:r w:rsidRPr="00CC4168">
        <w:rPr>
          <w:rFonts w:asciiTheme="majorHAnsi" w:hAnsiTheme="majorHAnsi" w:cstheme="majorHAnsi"/>
        </w:rPr>
        <w:t xml:space="preserve"> the complaint. </w:t>
      </w:r>
    </w:p>
    <w:p w14:paraId="00515B6D" w14:textId="77777777" w:rsidR="00FB5794" w:rsidRPr="00FB5794" w:rsidRDefault="00FB5794" w:rsidP="00FB5794">
      <w:pPr>
        <w:jc w:val="both"/>
        <w:rPr>
          <w:rFonts w:asciiTheme="majorHAnsi" w:hAnsiTheme="majorHAnsi" w:cstheme="majorHAnsi"/>
          <w:sz w:val="22"/>
          <w:szCs w:val="22"/>
        </w:rPr>
      </w:pPr>
    </w:p>
    <w:p w14:paraId="4C2D19A5"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It would be useful if complainants were encouraged to state what actions they feel might resolve the problem at any stage. An admission that the school could have handled the situation better is not the same as an admission of negligence.</w:t>
      </w:r>
    </w:p>
    <w:p w14:paraId="793DBFDB" w14:textId="77777777" w:rsidR="00FB5794" w:rsidRPr="00FB5794" w:rsidRDefault="00FB5794" w:rsidP="00FB5794">
      <w:pPr>
        <w:jc w:val="both"/>
        <w:rPr>
          <w:rFonts w:asciiTheme="majorHAnsi" w:hAnsiTheme="majorHAnsi" w:cstheme="majorHAnsi"/>
          <w:sz w:val="22"/>
          <w:szCs w:val="22"/>
        </w:rPr>
      </w:pPr>
    </w:p>
    <w:p w14:paraId="50F638E2"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lastRenderedPageBreak/>
        <w:t>An effective procedure will identify areas of agreement between the parties. It is also of equal importance to clarify any misunderstandings that might have occurred as this can create a positive atmosphere in which to discuss any outstanding issues.</w:t>
      </w:r>
    </w:p>
    <w:p w14:paraId="10F1078D" w14:textId="77777777" w:rsidR="00FB5794" w:rsidRPr="00FB5794" w:rsidRDefault="00FB5794" w:rsidP="00FB5794">
      <w:pPr>
        <w:jc w:val="both"/>
        <w:rPr>
          <w:rFonts w:asciiTheme="majorHAnsi" w:hAnsiTheme="majorHAnsi" w:cstheme="majorHAnsi"/>
          <w:sz w:val="22"/>
          <w:szCs w:val="22"/>
          <w:highlight w:val="yellow"/>
        </w:rPr>
      </w:pPr>
    </w:p>
    <w:p w14:paraId="09BB70B6"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b/>
          <w:sz w:val="22"/>
          <w:szCs w:val="22"/>
        </w:rPr>
        <w:t>6. Vexatious Complaints</w:t>
      </w:r>
    </w:p>
    <w:p w14:paraId="76DFAA57" w14:textId="77777777" w:rsidR="00FB5794" w:rsidRPr="00FB5794" w:rsidRDefault="00FB5794" w:rsidP="00FB5794">
      <w:pPr>
        <w:jc w:val="both"/>
        <w:rPr>
          <w:rFonts w:asciiTheme="majorHAnsi" w:hAnsiTheme="majorHAnsi" w:cstheme="majorHAnsi"/>
          <w:sz w:val="22"/>
          <w:szCs w:val="22"/>
        </w:rPr>
      </w:pPr>
    </w:p>
    <w:p w14:paraId="7D96BC98"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There will be occasions when, despite all stages of the procedures having been followed, the complainant remains dissatisfied. If the complainant tries to reopen the same issue, the chair of the GB </w:t>
      </w:r>
      <w:proofErr w:type="gramStart"/>
      <w:r w:rsidRPr="00FB5794">
        <w:rPr>
          <w:rFonts w:asciiTheme="majorHAnsi" w:hAnsiTheme="majorHAnsi" w:cstheme="majorHAnsi"/>
          <w:sz w:val="22"/>
          <w:szCs w:val="22"/>
        </w:rPr>
        <w:t>is able to</w:t>
      </w:r>
      <w:proofErr w:type="gramEnd"/>
      <w:r w:rsidRPr="00FB5794">
        <w:rPr>
          <w:rFonts w:asciiTheme="majorHAnsi" w:hAnsiTheme="majorHAnsi" w:cstheme="majorHAnsi"/>
          <w:sz w:val="22"/>
          <w:szCs w:val="22"/>
        </w:rPr>
        <w:t xml:space="preserve"> inform them in writing that the procedure has been exhausted and that the matter is now closed. If the complainant writes again on the same issue, then the correspondence may be recognised as vexatious and there will be no obligation on the part of the school to respond. </w:t>
      </w:r>
    </w:p>
    <w:p w14:paraId="1ACE1020" w14:textId="77777777" w:rsidR="00FB5794" w:rsidRPr="00FB5794" w:rsidRDefault="00FB5794" w:rsidP="00FB5794">
      <w:pPr>
        <w:jc w:val="both"/>
        <w:rPr>
          <w:rFonts w:asciiTheme="majorHAnsi" w:hAnsiTheme="majorHAnsi" w:cstheme="majorHAnsi"/>
          <w:sz w:val="22"/>
          <w:szCs w:val="22"/>
        </w:rPr>
      </w:pPr>
    </w:p>
    <w:p w14:paraId="6E4D6DAB"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It is important to note however that, should a complainant raise an entirely new, separate complaint, it must be responded to in accordance with the </w:t>
      </w:r>
      <w:proofErr w:type="gramStart"/>
      <w:r w:rsidRPr="00FB5794">
        <w:rPr>
          <w:rFonts w:asciiTheme="majorHAnsi" w:hAnsiTheme="majorHAnsi" w:cstheme="majorHAnsi"/>
          <w:sz w:val="22"/>
          <w:szCs w:val="22"/>
        </w:rPr>
        <w:t>complaints</w:t>
      </w:r>
      <w:proofErr w:type="gramEnd"/>
      <w:r w:rsidRPr="00FB5794">
        <w:rPr>
          <w:rFonts w:asciiTheme="majorHAnsi" w:hAnsiTheme="majorHAnsi" w:cstheme="majorHAnsi"/>
          <w:sz w:val="22"/>
          <w:szCs w:val="22"/>
        </w:rPr>
        <w:t xml:space="preserve"> procedure. It is not the complainant who is vexatious; it is the correspondence. </w:t>
      </w:r>
    </w:p>
    <w:p w14:paraId="2B75355B" w14:textId="77777777" w:rsidR="00FB5794" w:rsidRPr="00FB5794" w:rsidRDefault="00FB5794" w:rsidP="00FB5794">
      <w:pPr>
        <w:jc w:val="both"/>
        <w:rPr>
          <w:rFonts w:asciiTheme="majorHAnsi" w:hAnsiTheme="majorHAnsi" w:cstheme="majorHAnsi"/>
          <w:sz w:val="22"/>
          <w:szCs w:val="22"/>
        </w:rPr>
      </w:pPr>
    </w:p>
    <w:p w14:paraId="4A8C9DD4"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b/>
          <w:sz w:val="22"/>
          <w:szCs w:val="22"/>
        </w:rPr>
        <w:t>7. Time Limits</w:t>
      </w:r>
      <w:r w:rsidRPr="00FB5794">
        <w:rPr>
          <w:rFonts w:asciiTheme="majorHAnsi" w:hAnsiTheme="majorHAnsi" w:cstheme="majorHAnsi"/>
          <w:sz w:val="22"/>
          <w:szCs w:val="22"/>
        </w:rPr>
        <w:t xml:space="preserve"> </w:t>
      </w:r>
    </w:p>
    <w:p w14:paraId="0F8FA995" w14:textId="77777777" w:rsidR="00FB5794" w:rsidRPr="00FB5794" w:rsidRDefault="00FB5794" w:rsidP="00FB5794">
      <w:pPr>
        <w:jc w:val="both"/>
        <w:rPr>
          <w:rFonts w:asciiTheme="majorHAnsi" w:hAnsiTheme="majorHAnsi" w:cstheme="majorHAnsi"/>
          <w:sz w:val="22"/>
          <w:szCs w:val="22"/>
        </w:rPr>
      </w:pPr>
    </w:p>
    <w:p w14:paraId="15696B42"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Complaints need to be considered and resolved, as quickly, and efficiently as possible. An effective complaints procedure will have realistic time limits for each action within each stage. However, where further investigations are necessary, new time limits can be set. The complainant should be sent details of the new deadline and an explanation for the delay.</w:t>
      </w:r>
    </w:p>
    <w:p w14:paraId="08448A50" w14:textId="77777777" w:rsidR="00FB5794" w:rsidRPr="00FB5794" w:rsidRDefault="00FB5794" w:rsidP="00FB5794">
      <w:pPr>
        <w:jc w:val="both"/>
        <w:rPr>
          <w:rFonts w:asciiTheme="majorHAnsi" w:hAnsiTheme="majorHAnsi" w:cstheme="majorHAnsi"/>
          <w:sz w:val="22"/>
          <w:szCs w:val="22"/>
        </w:rPr>
      </w:pPr>
    </w:p>
    <w:p w14:paraId="487ACF8A"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8. Cut Off Limits</w:t>
      </w:r>
    </w:p>
    <w:p w14:paraId="2A78CEFB" w14:textId="77777777" w:rsidR="00FB5794" w:rsidRPr="00FB5794" w:rsidRDefault="00FB5794" w:rsidP="00FB5794">
      <w:pPr>
        <w:jc w:val="both"/>
        <w:rPr>
          <w:rFonts w:asciiTheme="majorHAnsi" w:hAnsiTheme="majorHAnsi" w:cstheme="majorHAnsi"/>
          <w:sz w:val="22"/>
          <w:szCs w:val="22"/>
        </w:rPr>
      </w:pPr>
    </w:p>
    <w:p w14:paraId="77A93199"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It is reasonable to expect parents to make a complaint as soon as possible (usually within 3 months) after an incident arises but there may be good reasons why a parent has not made a complaint earlier (</w:t>
      </w:r>
      <w:proofErr w:type="spellStart"/>
      <w:r w:rsidRPr="00FB5794">
        <w:rPr>
          <w:rFonts w:asciiTheme="majorHAnsi" w:hAnsiTheme="majorHAnsi" w:cstheme="majorHAnsi"/>
          <w:sz w:val="22"/>
          <w:szCs w:val="22"/>
        </w:rPr>
        <w:t>eg</w:t>
      </w:r>
      <w:proofErr w:type="spellEnd"/>
      <w:r w:rsidRPr="00FB5794">
        <w:rPr>
          <w:rFonts w:asciiTheme="majorHAnsi" w:hAnsiTheme="majorHAnsi" w:cstheme="majorHAnsi"/>
          <w:sz w:val="22"/>
          <w:szCs w:val="22"/>
        </w:rPr>
        <w:t xml:space="preserve"> they were gathering further information to support their </w:t>
      </w:r>
      <w:proofErr w:type="gramStart"/>
      <w:r w:rsidRPr="00FB5794">
        <w:rPr>
          <w:rFonts w:asciiTheme="majorHAnsi" w:hAnsiTheme="majorHAnsi" w:cstheme="majorHAnsi"/>
          <w:sz w:val="22"/>
          <w:szCs w:val="22"/>
        </w:rPr>
        <w:t>complaint</w:t>
      </w:r>
      <w:proofErr w:type="gramEnd"/>
      <w:r w:rsidRPr="00FB5794">
        <w:rPr>
          <w:rFonts w:asciiTheme="majorHAnsi" w:hAnsiTheme="majorHAnsi" w:cstheme="majorHAnsi"/>
          <w:sz w:val="22"/>
          <w:szCs w:val="22"/>
        </w:rPr>
        <w:t xml:space="preserve"> or they were not fully aware of the implications of an incident until a later date).  Although we have a general cut-off date, we are willing to consider exceptions.</w:t>
      </w:r>
    </w:p>
    <w:p w14:paraId="30E0A030" w14:textId="77777777" w:rsidR="00FB5794" w:rsidRPr="00FB5794" w:rsidRDefault="00FB5794" w:rsidP="00FB5794">
      <w:pPr>
        <w:jc w:val="both"/>
        <w:rPr>
          <w:rFonts w:asciiTheme="majorHAnsi" w:hAnsiTheme="majorHAnsi" w:cstheme="majorHAnsi"/>
          <w:sz w:val="22"/>
          <w:szCs w:val="22"/>
        </w:rPr>
      </w:pPr>
    </w:p>
    <w:p w14:paraId="346E109A"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 xml:space="preserve">9. The Complaints Procedure </w:t>
      </w:r>
    </w:p>
    <w:p w14:paraId="7D7FC280" w14:textId="77777777" w:rsidR="00FB5794" w:rsidRPr="00FB5794" w:rsidRDefault="00FB5794" w:rsidP="00FB5794">
      <w:pPr>
        <w:jc w:val="both"/>
        <w:rPr>
          <w:rFonts w:asciiTheme="majorHAnsi" w:hAnsiTheme="majorHAnsi" w:cstheme="majorHAnsi"/>
          <w:sz w:val="22"/>
          <w:szCs w:val="22"/>
        </w:rPr>
      </w:pPr>
    </w:p>
    <w:p w14:paraId="2955B18C"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9.1 The Stages of Complaints </w:t>
      </w:r>
    </w:p>
    <w:p w14:paraId="578903E0" w14:textId="77777777" w:rsidR="00FB5794" w:rsidRPr="00FB5794" w:rsidRDefault="00FB5794" w:rsidP="00FB5794">
      <w:pPr>
        <w:jc w:val="both"/>
        <w:rPr>
          <w:rFonts w:asciiTheme="majorHAnsi" w:hAnsiTheme="majorHAnsi" w:cstheme="majorHAnsi"/>
          <w:sz w:val="22"/>
          <w:szCs w:val="22"/>
        </w:rPr>
      </w:pPr>
    </w:p>
    <w:p w14:paraId="3E66952C"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In our school there are four school-based stages:</w:t>
      </w:r>
    </w:p>
    <w:p w14:paraId="007588F0" w14:textId="77777777" w:rsidR="00FB5794" w:rsidRPr="00FB5794" w:rsidRDefault="00FB5794" w:rsidP="00FB5794">
      <w:pPr>
        <w:jc w:val="both"/>
        <w:rPr>
          <w:rFonts w:asciiTheme="majorHAnsi" w:hAnsiTheme="majorHAnsi" w:cstheme="majorHAnsi"/>
          <w:sz w:val="22"/>
          <w:szCs w:val="22"/>
        </w:rPr>
      </w:pPr>
    </w:p>
    <w:p w14:paraId="38130B65" w14:textId="05B4FEDE" w:rsidR="00FB5794" w:rsidRPr="00CC4168" w:rsidRDefault="00FB5794" w:rsidP="00CC4168">
      <w:pPr>
        <w:pStyle w:val="ListParagraph"/>
        <w:numPr>
          <w:ilvl w:val="0"/>
          <w:numId w:val="20"/>
        </w:numPr>
        <w:jc w:val="both"/>
        <w:rPr>
          <w:rFonts w:asciiTheme="majorHAnsi" w:hAnsiTheme="majorHAnsi" w:cstheme="majorHAnsi"/>
        </w:rPr>
      </w:pPr>
      <w:r w:rsidRPr="00CC4168">
        <w:rPr>
          <w:rFonts w:asciiTheme="majorHAnsi" w:hAnsiTheme="majorHAnsi" w:cstheme="majorHAnsi"/>
        </w:rPr>
        <w:t>Stage 1 (informal): complaint heard by staff member (though not the subject of the complaint</w:t>
      </w:r>
      <w:proofErr w:type="gramStart"/>
      <w:r w:rsidRPr="00CC4168">
        <w:rPr>
          <w:rFonts w:asciiTheme="majorHAnsi" w:hAnsiTheme="majorHAnsi" w:cstheme="majorHAnsi"/>
        </w:rPr>
        <w:t>);</w:t>
      </w:r>
      <w:proofErr w:type="gramEnd"/>
      <w:r w:rsidRPr="00CC4168">
        <w:rPr>
          <w:rFonts w:asciiTheme="majorHAnsi" w:hAnsiTheme="majorHAnsi" w:cstheme="majorHAnsi"/>
        </w:rPr>
        <w:t xml:space="preserve"> </w:t>
      </w:r>
    </w:p>
    <w:p w14:paraId="4DA901FA" w14:textId="0BF57F9F" w:rsidR="00FB5794" w:rsidRPr="00CC4168" w:rsidRDefault="00FB5794" w:rsidP="00CC4168">
      <w:pPr>
        <w:pStyle w:val="ListParagraph"/>
        <w:numPr>
          <w:ilvl w:val="0"/>
          <w:numId w:val="20"/>
        </w:numPr>
        <w:jc w:val="both"/>
        <w:rPr>
          <w:rFonts w:asciiTheme="majorHAnsi" w:hAnsiTheme="majorHAnsi" w:cstheme="majorHAnsi"/>
        </w:rPr>
      </w:pPr>
      <w:r w:rsidRPr="00CC4168">
        <w:rPr>
          <w:rFonts w:asciiTheme="majorHAnsi" w:hAnsiTheme="majorHAnsi" w:cstheme="majorHAnsi"/>
        </w:rPr>
        <w:t xml:space="preserve">Stage 2 (formal): complaint heard by Head </w:t>
      </w:r>
      <w:proofErr w:type="gramStart"/>
      <w:r w:rsidRPr="00CC4168">
        <w:rPr>
          <w:rFonts w:asciiTheme="majorHAnsi" w:hAnsiTheme="majorHAnsi" w:cstheme="majorHAnsi"/>
        </w:rPr>
        <w:t>Teacher;</w:t>
      </w:r>
      <w:proofErr w:type="gramEnd"/>
      <w:r w:rsidRPr="00CC4168">
        <w:rPr>
          <w:rFonts w:asciiTheme="majorHAnsi" w:hAnsiTheme="majorHAnsi" w:cstheme="majorHAnsi"/>
        </w:rPr>
        <w:t xml:space="preserve"> </w:t>
      </w:r>
    </w:p>
    <w:p w14:paraId="67BDA26B" w14:textId="396E7A8F" w:rsidR="00FB5794" w:rsidRPr="00CC4168" w:rsidRDefault="00FB5794" w:rsidP="00CC4168">
      <w:pPr>
        <w:pStyle w:val="ListParagraph"/>
        <w:numPr>
          <w:ilvl w:val="0"/>
          <w:numId w:val="20"/>
        </w:numPr>
        <w:jc w:val="both"/>
        <w:rPr>
          <w:rFonts w:asciiTheme="majorHAnsi" w:hAnsiTheme="majorHAnsi" w:cstheme="majorHAnsi"/>
        </w:rPr>
      </w:pPr>
      <w:r w:rsidRPr="00CC4168">
        <w:rPr>
          <w:rFonts w:asciiTheme="majorHAnsi" w:hAnsiTheme="majorHAnsi" w:cstheme="majorHAnsi"/>
        </w:rPr>
        <w:t xml:space="preserve">Stage 3 (formal): complaint heard by Chair of Governors </w:t>
      </w:r>
    </w:p>
    <w:p w14:paraId="710CD176" w14:textId="4748F6CF" w:rsidR="00FB5794" w:rsidRPr="00CC4168" w:rsidRDefault="00FB5794" w:rsidP="00CC4168">
      <w:pPr>
        <w:pStyle w:val="ListParagraph"/>
        <w:numPr>
          <w:ilvl w:val="0"/>
          <w:numId w:val="20"/>
        </w:numPr>
        <w:jc w:val="both"/>
        <w:rPr>
          <w:rFonts w:asciiTheme="majorHAnsi" w:hAnsiTheme="majorHAnsi" w:cstheme="majorHAnsi"/>
        </w:rPr>
      </w:pPr>
      <w:r w:rsidRPr="00CC4168">
        <w:rPr>
          <w:rFonts w:asciiTheme="majorHAnsi" w:hAnsiTheme="majorHAnsi" w:cstheme="majorHAnsi"/>
        </w:rPr>
        <w:t xml:space="preserve">Stage 4 (formal): complaint heard by GB’s complaints appeal panel.  </w:t>
      </w:r>
    </w:p>
    <w:p w14:paraId="13CC9FF8" w14:textId="77777777" w:rsidR="00FB5794" w:rsidRPr="00FB5794" w:rsidRDefault="00FB5794" w:rsidP="00FB5794">
      <w:pPr>
        <w:jc w:val="both"/>
        <w:rPr>
          <w:rFonts w:asciiTheme="majorHAnsi" w:hAnsiTheme="majorHAnsi" w:cstheme="majorHAnsi"/>
          <w:sz w:val="22"/>
          <w:szCs w:val="22"/>
        </w:rPr>
      </w:pPr>
    </w:p>
    <w:p w14:paraId="2C21A990"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An unsatisfied complainant can always take a complaint to the next stage.  </w:t>
      </w:r>
    </w:p>
    <w:p w14:paraId="2272C332" w14:textId="77777777" w:rsidR="00FB5794" w:rsidRPr="00FB5794" w:rsidRDefault="00FB5794" w:rsidP="00FB5794">
      <w:pPr>
        <w:jc w:val="both"/>
        <w:rPr>
          <w:rFonts w:asciiTheme="majorHAnsi" w:hAnsiTheme="majorHAnsi" w:cstheme="majorHAnsi"/>
          <w:sz w:val="22"/>
          <w:szCs w:val="22"/>
        </w:rPr>
      </w:pPr>
    </w:p>
    <w:p w14:paraId="27B70C63"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Complaints regarding the Head Teacher are first dealt with by the Chair of Governors (Stage 3).  Complaints against the Chair of Governors or any individual governor should be made by writing to the Clerk to the Governing Body. Complaints Procedures can be found in Annex B.</w:t>
      </w:r>
    </w:p>
    <w:p w14:paraId="346306C9" w14:textId="77777777" w:rsidR="00FB5794" w:rsidRPr="00FB5794" w:rsidRDefault="00FB5794" w:rsidP="00FB5794">
      <w:pPr>
        <w:jc w:val="both"/>
        <w:rPr>
          <w:rFonts w:asciiTheme="majorHAnsi" w:hAnsiTheme="majorHAnsi" w:cstheme="majorHAnsi"/>
          <w:sz w:val="22"/>
          <w:szCs w:val="22"/>
        </w:rPr>
      </w:pPr>
    </w:p>
    <w:p w14:paraId="5608182C"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b/>
          <w:sz w:val="22"/>
          <w:szCs w:val="22"/>
        </w:rPr>
        <w:t>10. Managing and Recording Complaints Recording Complaints</w:t>
      </w:r>
      <w:r w:rsidRPr="00FB5794">
        <w:rPr>
          <w:rFonts w:asciiTheme="majorHAnsi" w:hAnsiTheme="majorHAnsi" w:cstheme="majorHAnsi"/>
          <w:sz w:val="22"/>
          <w:szCs w:val="22"/>
        </w:rPr>
        <w:t xml:space="preserve"> </w:t>
      </w:r>
    </w:p>
    <w:p w14:paraId="0F9430F2" w14:textId="77777777" w:rsidR="00FB5794" w:rsidRPr="00FB5794" w:rsidRDefault="00FB5794" w:rsidP="00FB5794">
      <w:pPr>
        <w:jc w:val="both"/>
        <w:rPr>
          <w:rFonts w:asciiTheme="majorHAnsi" w:hAnsiTheme="majorHAnsi" w:cstheme="majorHAnsi"/>
          <w:sz w:val="22"/>
          <w:szCs w:val="22"/>
        </w:rPr>
      </w:pPr>
    </w:p>
    <w:p w14:paraId="4326690A"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School will record the progress of the complaint and the </w:t>
      </w:r>
      <w:proofErr w:type="gramStart"/>
      <w:r w:rsidRPr="00FB5794">
        <w:rPr>
          <w:rFonts w:asciiTheme="majorHAnsi" w:hAnsiTheme="majorHAnsi" w:cstheme="majorHAnsi"/>
          <w:sz w:val="22"/>
          <w:szCs w:val="22"/>
        </w:rPr>
        <w:t>final outcome</w:t>
      </w:r>
      <w:proofErr w:type="gramEnd"/>
      <w:r w:rsidRPr="00FB5794">
        <w:rPr>
          <w:rFonts w:asciiTheme="majorHAnsi" w:hAnsiTheme="majorHAnsi" w:cstheme="majorHAnsi"/>
          <w:sz w:val="22"/>
          <w:szCs w:val="22"/>
        </w:rPr>
        <w:t xml:space="preserve">. A complaint may be made in person, by telephone, or in writing. The school complaint form can be found in Annex D. At the end of a meeting or telephone call, it would be helpful if the member of staff ensured that the complainant and the school have the same understanding of what was discussed and agreed. A brief note of meetings and telephone calls can be kept and a copy of any written response added to the </w:t>
      </w:r>
      <w:proofErr w:type="gramStart"/>
      <w:r w:rsidRPr="00FB5794">
        <w:rPr>
          <w:rFonts w:asciiTheme="majorHAnsi" w:hAnsiTheme="majorHAnsi" w:cstheme="majorHAnsi"/>
          <w:sz w:val="22"/>
          <w:szCs w:val="22"/>
        </w:rPr>
        <w:t>record,</w:t>
      </w:r>
      <w:proofErr w:type="gramEnd"/>
      <w:r w:rsidRPr="00FB5794">
        <w:rPr>
          <w:rFonts w:asciiTheme="majorHAnsi" w:hAnsiTheme="majorHAnsi" w:cstheme="majorHAnsi"/>
          <w:sz w:val="22"/>
          <w:szCs w:val="22"/>
        </w:rPr>
        <w:t xml:space="preserve"> these should be passed to the Head Teacher to be kept centrally.</w:t>
      </w:r>
    </w:p>
    <w:p w14:paraId="33987628" w14:textId="77777777" w:rsidR="00FB5794" w:rsidRPr="00FB5794" w:rsidRDefault="00FB5794" w:rsidP="00FB5794">
      <w:pPr>
        <w:jc w:val="both"/>
        <w:rPr>
          <w:rFonts w:asciiTheme="majorHAnsi" w:hAnsiTheme="majorHAnsi" w:cstheme="majorHAnsi"/>
          <w:sz w:val="22"/>
          <w:szCs w:val="22"/>
        </w:rPr>
      </w:pPr>
    </w:p>
    <w:p w14:paraId="7AF9A7FB" w14:textId="77777777" w:rsidR="00FB5794" w:rsidRPr="00FB5794" w:rsidRDefault="00FB5794" w:rsidP="00FB5794">
      <w:pPr>
        <w:jc w:val="both"/>
        <w:rPr>
          <w:rFonts w:asciiTheme="majorHAnsi" w:hAnsiTheme="majorHAnsi" w:cstheme="majorHAnsi"/>
          <w:sz w:val="22"/>
          <w:szCs w:val="22"/>
        </w:rPr>
      </w:pPr>
    </w:p>
    <w:p w14:paraId="56AE4503"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11. Complaints against others</w:t>
      </w:r>
    </w:p>
    <w:p w14:paraId="769A759A" w14:textId="77777777" w:rsidR="00FB5794" w:rsidRPr="00FB5794" w:rsidRDefault="00FB5794" w:rsidP="00FB5794">
      <w:pPr>
        <w:jc w:val="both"/>
        <w:rPr>
          <w:rFonts w:asciiTheme="majorHAnsi" w:hAnsiTheme="majorHAnsi" w:cstheme="majorHAnsi"/>
          <w:b/>
          <w:sz w:val="22"/>
          <w:szCs w:val="22"/>
        </w:rPr>
      </w:pPr>
    </w:p>
    <w:p w14:paraId="1E9E9C45"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Governors must consider complaints against others and how these will be addressed:</w:t>
      </w:r>
    </w:p>
    <w:p w14:paraId="45DDB857" w14:textId="77777777" w:rsidR="00FB5794" w:rsidRPr="00FB5794" w:rsidRDefault="00FB5794" w:rsidP="00FB5794">
      <w:pPr>
        <w:jc w:val="both"/>
        <w:rPr>
          <w:rFonts w:asciiTheme="majorHAnsi" w:hAnsiTheme="majorHAnsi" w:cstheme="majorHAnsi"/>
          <w:sz w:val="22"/>
          <w:szCs w:val="22"/>
        </w:rPr>
      </w:pPr>
    </w:p>
    <w:p w14:paraId="65F5C110"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A complaint against the conduct or actions of an individual governor</w:t>
      </w:r>
    </w:p>
    <w:p w14:paraId="1FFC6C64"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A complaint by one governor about another</w:t>
      </w:r>
    </w:p>
    <w:p w14:paraId="31D6E92F"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A complaint from a member of staff against the conduct or actions of a governor </w:t>
      </w:r>
    </w:p>
    <w:p w14:paraId="1CBC7409" w14:textId="77777777" w:rsidR="00FB5794" w:rsidRPr="00FB5794" w:rsidRDefault="00FB5794" w:rsidP="00FB5794">
      <w:pPr>
        <w:jc w:val="both"/>
        <w:rPr>
          <w:rFonts w:asciiTheme="majorHAnsi" w:hAnsiTheme="majorHAnsi" w:cstheme="majorHAnsi"/>
          <w:b/>
          <w:sz w:val="22"/>
          <w:szCs w:val="22"/>
          <w:highlight w:val="yellow"/>
        </w:rPr>
      </w:pPr>
    </w:p>
    <w:p w14:paraId="04BC4D72"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b/>
          <w:sz w:val="22"/>
          <w:szCs w:val="22"/>
        </w:rPr>
        <w:t>12. Governing Body Review</w:t>
      </w:r>
      <w:r w:rsidRPr="00FB5794">
        <w:rPr>
          <w:rFonts w:asciiTheme="majorHAnsi" w:hAnsiTheme="majorHAnsi" w:cstheme="majorHAnsi"/>
          <w:sz w:val="22"/>
          <w:szCs w:val="22"/>
        </w:rPr>
        <w:t xml:space="preserve"> </w:t>
      </w:r>
    </w:p>
    <w:p w14:paraId="46F3CF87" w14:textId="77777777" w:rsidR="00FB5794" w:rsidRPr="00FB5794" w:rsidRDefault="00FB5794" w:rsidP="00FB5794">
      <w:pPr>
        <w:jc w:val="both"/>
        <w:rPr>
          <w:rFonts w:asciiTheme="majorHAnsi" w:hAnsiTheme="majorHAnsi" w:cstheme="majorHAnsi"/>
          <w:sz w:val="22"/>
          <w:szCs w:val="22"/>
        </w:rPr>
      </w:pPr>
    </w:p>
    <w:p w14:paraId="126D41F7"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The Governing Body (GB) will monitor the level and nature of </w:t>
      </w:r>
      <w:proofErr w:type="gramStart"/>
      <w:r w:rsidRPr="00FB5794">
        <w:rPr>
          <w:rFonts w:asciiTheme="majorHAnsi" w:hAnsiTheme="majorHAnsi" w:cstheme="majorHAnsi"/>
          <w:sz w:val="22"/>
          <w:szCs w:val="22"/>
        </w:rPr>
        <w:t>complaints, and</w:t>
      </w:r>
      <w:proofErr w:type="gramEnd"/>
      <w:r w:rsidRPr="00FB5794">
        <w:rPr>
          <w:rFonts w:asciiTheme="majorHAnsi" w:hAnsiTheme="majorHAnsi" w:cstheme="majorHAnsi"/>
          <w:sz w:val="22"/>
          <w:szCs w:val="22"/>
        </w:rPr>
        <w:t xml:space="preserve"> review the outcomes on a regular basis to ensure the effectiveness of the procedure, making changes where necessary. Complaints information shared with the whole GB should not name individuals in case an appeal panel needs to be constituted. </w:t>
      </w:r>
    </w:p>
    <w:p w14:paraId="048864FE" w14:textId="77777777" w:rsidR="00FB5794" w:rsidRPr="00FB5794" w:rsidRDefault="00FB5794" w:rsidP="00FB5794">
      <w:pPr>
        <w:jc w:val="both"/>
        <w:rPr>
          <w:rFonts w:asciiTheme="majorHAnsi" w:hAnsiTheme="majorHAnsi" w:cstheme="majorHAnsi"/>
          <w:sz w:val="22"/>
          <w:szCs w:val="22"/>
        </w:rPr>
      </w:pPr>
    </w:p>
    <w:p w14:paraId="7F9729F4"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As well as addressing an individual’s complaints, the process of listening to and resolving complaints will contribute to school improvement. When individual complaints are heard, schools may identify underlying issues that need to be addressed. The monitoring and review of complaints by the school and the GB can be a useful tool in evaluating a school’s performance. </w:t>
      </w:r>
    </w:p>
    <w:p w14:paraId="653172FE" w14:textId="77777777" w:rsidR="00FB5794" w:rsidRPr="00FB5794" w:rsidRDefault="00FB5794" w:rsidP="00FB5794">
      <w:pPr>
        <w:jc w:val="both"/>
        <w:rPr>
          <w:rFonts w:asciiTheme="majorHAnsi" w:hAnsiTheme="majorHAnsi" w:cstheme="majorHAnsi"/>
          <w:sz w:val="22"/>
          <w:szCs w:val="22"/>
        </w:rPr>
      </w:pPr>
    </w:p>
    <w:p w14:paraId="35157622"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The frequency with which the school complaints procedure must be reviewed is determined by the GB as every three years on the review cycle. Reviews are also considered </w:t>
      </w:r>
      <w:proofErr w:type="gramStart"/>
      <w:r w:rsidRPr="00FB5794">
        <w:rPr>
          <w:rFonts w:asciiTheme="majorHAnsi" w:hAnsiTheme="majorHAnsi" w:cstheme="majorHAnsi"/>
          <w:sz w:val="22"/>
          <w:szCs w:val="22"/>
        </w:rPr>
        <w:t>in the event that</w:t>
      </w:r>
      <w:proofErr w:type="gramEnd"/>
      <w:r w:rsidRPr="00FB5794">
        <w:rPr>
          <w:rFonts w:asciiTheme="majorHAnsi" w:hAnsiTheme="majorHAnsi" w:cstheme="majorHAnsi"/>
          <w:sz w:val="22"/>
          <w:szCs w:val="22"/>
        </w:rPr>
        <w:t xml:space="preserve"> new guidance or legislative changes are introduced by the Department for Education. </w:t>
      </w:r>
    </w:p>
    <w:p w14:paraId="1361B37F" w14:textId="77777777" w:rsidR="00FB5794" w:rsidRPr="00FB5794" w:rsidRDefault="00FB5794" w:rsidP="00FB5794">
      <w:pPr>
        <w:jc w:val="both"/>
        <w:rPr>
          <w:rFonts w:asciiTheme="majorHAnsi" w:hAnsiTheme="majorHAnsi" w:cstheme="majorHAnsi"/>
          <w:sz w:val="22"/>
          <w:szCs w:val="22"/>
        </w:rPr>
      </w:pPr>
    </w:p>
    <w:p w14:paraId="262FCB02"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 xml:space="preserve">13. Publicising the Procedure </w:t>
      </w:r>
    </w:p>
    <w:p w14:paraId="128BC43A" w14:textId="77777777" w:rsidR="00FB5794" w:rsidRPr="00FB5794" w:rsidRDefault="00FB5794" w:rsidP="00FB5794">
      <w:pPr>
        <w:jc w:val="both"/>
        <w:rPr>
          <w:rFonts w:asciiTheme="majorHAnsi" w:hAnsiTheme="majorHAnsi" w:cstheme="majorHAnsi"/>
          <w:b/>
          <w:sz w:val="22"/>
          <w:szCs w:val="22"/>
        </w:rPr>
      </w:pPr>
    </w:p>
    <w:p w14:paraId="16F396E7"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There is a legal requirement for school complaints procedures to be publicised.  Within Sedgeberrow C of E First School, our complaints policy is published on our website and mentioned in our school prospectus.</w:t>
      </w:r>
    </w:p>
    <w:p w14:paraId="19F0C761" w14:textId="77777777" w:rsidR="00FB5794" w:rsidRPr="00FB5794" w:rsidRDefault="00FB5794" w:rsidP="00FB5794">
      <w:pPr>
        <w:jc w:val="both"/>
        <w:rPr>
          <w:rFonts w:asciiTheme="majorHAnsi" w:hAnsiTheme="majorHAnsi" w:cstheme="majorHAnsi"/>
          <w:sz w:val="22"/>
          <w:szCs w:val="22"/>
        </w:rPr>
      </w:pPr>
    </w:p>
    <w:p w14:paraId="451D9533" w14:textId="77777777" w:rsidR="00FB5794" w:rsidRPr="00FB5794" w:rsidRDefault="00FB5794" w:rsidP="00FB5794">
      <w:pPr>
        <w:jc w:val="both"/>
        <w:rPr>
          <w:rFonts w:asciiTheme="majorHAnsi" w:hAnsiTheme="majorHAnsi" w:cstheme="majorHAnsi"/>
          <w:sz w:val="22"/>
          <w:szCs w:val="22"/>
        </w:rPr>
      </w:pPr>
    </w:p>
    <w:p w14:paraId="1AF1B1E0" w14:textId="77777777" w:rsidR="00FB5794" w:rsidRPr="00FB5794" w:rsidRDefault="00FB5794" w:rsidP="00FB5794">
      <w:pPr>
        <w:jc w:val="both"/>
        <w:rPr>
          <w:rFonts w:asciiTheme="majorHAnsi" w:hAnsiTheme="majorHAnsi" w:cstheme="majorHAnsi"/>
          <w:sz w:val="22"/>
          <w:szCs w:val="22"/>
        </w:rPr>
      </w:pPr>
    </w:p>
    <w:p w14:paraId="4541AAE0" w14:textId="77777777" w:rsidR="00FB5794" w:rsidRPr="00FB5794" w:rsidRDefault="00FB5794" w:rsidP="00FB5794">
      <w:pPr>
        <w:jc w:val="both"/>
        <w:rPr>
          <w:rFonts w:asciiTheme="majorHAnsi" w:hAnsiTheme="majorHAnsi" w:cstheme="majorHAnsi"/>
          <w:sz w:val="22"/>
          <w:szCs w:val="22"/>
        </w:rPr>
      </w:pPr>
    </w:p>
    <w:p w14:paraId="03453EAD" w14:textId="77777777" w:rsidR="00FB5794" w:rsidRPr="00FB5794" w:rsidRDefault="00FB5794" w:rsidP="00FB5794">
      <w:pPr>
        <w:jc w:val="both"/>
        <w:rPr>
          <w:rFonts w:asciiTheme="majorHAnsi" w:hAnsiTheme="majorHAnsi" w:cstheme="majorHAnsi"/>
          <w:sz w:val="22"/>
          <w:szCs w:val="22"/>
        </w:rPr>
      </w:pPr>
    </w:p>
    <w:p w14:paraId="12822A86" w14:textId="77777777" w:rsidR="00FB5794" w:rsidRPr="00FB5794" w:rsidRDefault="00FB5794" w:rsidP="00FB5794">
      <w:pPr>
        <w:jc w:val="both"/>
        <w:rPr>
          <w:rFonts w:asciiTheme="majorHAnsi" w:hAnsiTheme="majorHAnsi" w:cstheme="majorHAnsi"/>
          <w:sz w:val="22"/>
          <w:szCs w:val="22"/>
        </w:rPr>
      </w:pPr>
    </w:p>
    <w:p w14:paraId="26A60896" w14:textId="77777777" w:rsidR="00FB5794" w:rsidRPr="00FB5794" w:rsidRDefault="00FB5794" w:rsidP="00FB5794">
      <w:pPr>
        <w:jc w:val="both"/>
        <w:rPr>
          <w:rFonts w:asciiTheme="majorHAnsi" w:hAnsiTheme="majorHAnsi" w:cstheme="majorHAnsi"/>
          <w:sz w:val="22"/>
          <w:szCs w:val="22"/>
        </w:rPr>
      </w:pPr>
    </w:p>
    <w:p w14:paraId="4AA42BEC" w14:textId="77777777" w:rsidR="00FB5794" w:rsidRPr="00FB5794" w:rsidRDefault="00FB5794" w:rsidP="00FB5794">
      <w:pPr>
        <w:jc w:val="both"/>
        <w:rPr>
          <w:rFonts w:asciiTheme="majorHAnsi" w:hAnsiTheme="majorHAnsi" w:cstheme="majorHAnsi"/>
          <w:sz w:val="22"/>
          <w:szCs w:val="22"/>
        </w:rPr>
      </w:pPr>
    </w:p>
    <w:p w14:paraId="1735D6E0" w14:textId="77777777" w:rsidR="00FB5794" w:rsidRPr="00FB5794" w:rsidRDefault="00FB5794" w:rsidP="00FB5794">
      <w:pPr>
        <w:jc w:val="both"/>
        <w:rPr>
          <w:rFonts w:asciiTheme="majorHAnsi" w:hAnsiTheme="majorHAnsi" w:cstheme="majorHAnsi"/>
          <w:sz w:val="22"/>
          <w:szCs w:val="22"/>
        </w:rPr>
      </w:pPr>
    </w:p>
    <w:p w14:paraId="07811690" w14:textId="77777777" w:rsidR="00FB5794" w:rsidRPr="00FB5794" w:rsidRDefault="00FB5794" w:rsidP="00FB5794">
      <w:pPr>
        <w:jc w:val="both"/>
        <w:rPr>
          <w:rFonts w:asciiTheme="majorHAnsi" w:hAnsiTheme="majorHAnsi" w:cstheme="majorHAnsi"/>
          <w:sz w:val="22"/>
          <w:szCs w:val="22"/>
        </w:rPr>
      </w:pPr>
    </w:p>
    <w:p w14:paraId="7E4B34DA" w14:textId="77777777" w:rsidR="00FB5794" w:rsidRPr="00FB5794" w:rsidRDefault="00FB5794" w:rsidP="00FB5794">
      <w:pPr>
        <w:jc w:val="both"/>
        <w:rPr>
          <w:rFonts w:asciiTheme="majorHAnsi" w:hAnsiTheme="majorHAnsi" w:cstheme="majorHAnsi"/>
          <w:sz w:val="22"/>
          <w:szCs w:val="22"/>
        </w:rPr>
      </w:pPr>
    </w:p>
    <w:p w14:paraId="26378549" w14:textId="77777777" w:rsidR="00FB5794" w:rsidRPr="00FB5794" w:rsidRDefault="00FB5794" w:rsidP="00FB5794">
      <w:pPr>
        <w:jc w:val="both"/>
        <w:rPr>
          <w:rFonts w:asciiTheme="majorHAnsi" w:hAnsiTheme="majorHAnsi" w:cstheme="majorHAnsi"/>
          <w:sz w:val="22"/>
          <w:szCs w:val="22"/>
        </w:rPr>
      </w:pPr>
    </w:p>
    <w:p w14:paraId="3B00FF30"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b/>
          <w:sz w:val="22"/>
          <w:szCs w:val="22"/>
        </w:rPr>
        <w:t>Annex A</w:t>
      </w:r>
      <w:r w:rsidRPr="00FB5794">
        <w:rPr>
          <w:rFonts w:asciiTheme="majorHAnsi" w:hAnsiTheme="majorHAnsi" w:cstheme="majorHAnsi"/>
          <w:sz w:val="22"/>
          <w:szCs w:val="22"/>
        </w:rPr>
        <w:t xml:space="preserve"> – </w:t>
      </w:r>
      <w:r w:rsidRPr="00FB5794">
        <w:rPr>
          <w:rFonts w:asciiTheme="majorHAnsi" w:hAnsiTheme="majorHAnsi" w:cstheme="majorHAnsi"/>
          <w:b/>
          <w:sz w:val="22"/>
          <w:szCs w:val="22"/>
        </w:rPr>
        <w:t>The Act</w:t>
      </w:r>
    </w:p>
    <w:p w14:paraId="304A9AB9" w14:textId="77777777" w:rsidR="00FB5794" w:rsidRPr="00FB5794" w:rsidRDefault="00FB5794" w:rsidP="00FB5794">
      <w:pPr>
        <w:jc w:val="both"/>
        <w:rPr>
          <w:rFonts w:asciiTheme="majorHAnsi" w:hAnsiTheme="majorHAnsi" w:cstheme="majorHAnsi"/>
          <w:sz w:val="22"/>
          <w:szCs w:val="22"/>
        </w:rPr>
      </w:pPr>
    </w:p>
    <w:p w14:paraId="391E6D38"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Section 29 of the Education Act 2002 requires that: </w:t>
      </w:r>
    </w:p>
    <w:p w14:paraId="5F50D828" w14:textId="77777777" w:rsidR="00FB5794" w:rsidRPr="00FB5794" w:rsidRDefault="00FB5794" w:rsidP="00FB5794">
      <w:pPr>
        <w:jc w:val="both"/>
        <w:rPr>
          <w:rFonts w:asciiTheme="majorHAnsi" w:hAnsiTheme="majorHAnsi" w:cstheme="majorHAnsi"/>
          <w:sz w:val="22"/>
          <w:szCs w:val="22"/>
        </w:rPr>
      </w:pPr>
    </w:p>
    <w:p w14:paraId="3B815611"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(1) The governing body of a maintained school in England shall –</w:t>
      </w:r>
    </w:p>
    <w:p w14:paraId="6BCF945A" w14:textId="77777777" w:rsidR="00FB5794" w:rsidRPr="00FB5794" w:rsidRDefault="00FB5794" w:rsidP="00FB5794">
      <w:pPr>
        <w:ind w:firstLine="720"/>
        <w:jc w:val="both"/>
        <w:rPr>
          <w:rFonts w:asciiTheme="majorHAnsi" w:hAnsiTheme="majorHAnsi" w:cstheme="majorHAnsi"/>
          <w:sz w:val="22"/>
          <w:szCs w:val="22"/>
        </w:rPr>
      </w:pPr>
      <w:r w:rsidRPr="00FB5794">
        <w:rPr>
          <w:rFonts w:asciiTheme="majorHAnsi" w:hAnsiTheme="majorHAnsi" w:cstheme="majorHAnsi"/>
          <w:sz w:val="22"/>
          <w:szCs w:val="22"/>
        </w:rPr>
        <w:t xml:space="preserve"> </w:t>
      </w:r>
    </w:p>
    <w:p w14:paraId="157B3A28" w14:textId="77777777" w:rsidR="00FB5794" w:rsidRPr="00FB5794" w:rsidRDefault="00FB5794" w:rsidP="00FB5794">
      <w:pPr>
        <w:pStyle w:val="ListParagraph"/>
        <w:numPr>
          <w:ilvl w:val="0"/>
          <w:numId w:val="12"/>
        </w:numPr>
        <w:spacing w:after="0" w:line="240" w:lineRule="auto"/>
        <w:jc w:val="both"/>
        <w:rPr>
          <w:rFonts w:asciiTheme="majorHAnsi" w:hAnsiTheme="majorHAnsi" w:cstheme="majorHAnsi"/>
        </w:rPr>
      </w:pPr>
      <w:r w:rsidRPr="00FB5794">
        <w:rPr>
          <w:rFonts w:asciiTheme="majorHAnsi" w:hAnsiTheme="majorHAnsi" w:cstheme="majorHAnsi"/>
        </w:rPr>
        <w:t xml:space="preserve">establish procedures for dealing with all complaints relating to the school or the provision of facilities or services under section 27, other than complaints falling </w:t>
      </w:r>
      <w:proofErr w:type="gramStart"/>
      <w:r w:rsidRPr="00FB5794">
        <w:rPr>
          <w:rFonts w:asciiTheme="majorHAnsi" w:hAnsiTheme="majorHAnsi" w:cstheme="majorHAnsi"/>
        </w:rPr>
        <w:t>to  be</w:t>
      </w:r>
      <w:proofErr w:type="gramEnd"/>
      <w:r w:rsidRPr="00FB5794">
        <w:rPr>
          <w:rFonts w:asciiTheme="majorHAnsi" w:hAnsiTheme="majorHAnsi" w:cstheme="majorHAnsi"/>
        </w:rPr>
        <w:t xml:space="preserve"> dealt with in accordance with any procedures required to be established in relation to the school by virtue of a statutory provision other than </w:t>
      </w:r>
      <w:proofErr w:type="gramStart"/>
      <w:r w:rsidRPr="00FB5794">
        <w:rPr>
          <w:rFonts w:asciiTheme="majorHAnsi" w:hAnsiTheme="majorHAnsi" w:cstheme="majorHAnsi"/>
        </w:rPr>
        <w:t>this sections</w:t>
      </w:r>
      <w:proofErr w:type="gramEnd"/>
      <w:r w:rsidRPr="00FB5794">
        <w:rPr>
          <w:rFonts w:asciiTheme="majorHAnsi" w:hAnsiTheme="majorHAnsi" w:cstheme="majorHAnsi"/>
        </w:rPr>
        <w:t xml:space="preserve">, and </w:t>
      </w:r>
    </w:p>
    <w:p w14:paraId="3372D4F1" w14:textId="77777777" w:rsidR="00FB5794" w:rsidRPr="00FB5794" w:rsidRDefault="00FB5794" w:rsidP="00FB5794">
      <w:pPr>
        <w:pStyle w:val="ListParagraph"/>
        <w:numPr>
          <w:ilvl w:val="0"/>
          <w:numId w:val="12"/>
        </w:numPr>
        <w:spacing w:after="0" w:line="240" w:lineRule="auto"/>
        <w:jc w:val="both"/>
        <w:rPr>
          <w:rFonts w:asciiTheme="majorHAnsi" w:hAnsiTheme="majorHAnsi" w:cstheme="majorHAnsi"/>
        </w:rPr>
      </w:pPr>
      <w:r w:rsidRPr="00FB5794">
        <w:rPr>
          <w:rFonts w:asciiTheme="majorHAnsi" w:hAnsiTheme="majorHAnsi" w:cstheme="majorHAnsi"/>
        </w:rPr>
        <w:t>publicise the procedures so established.</w:t>
      </w:r>
    </w:p>
    <w:p w14:paraId="575FF52B" w14:textId="77777777" w:rsidR="00FB5794" w:rsidRPr="00FB5794" w:rsidRDefault="00FB5794" w:rsidP="00FB5794">
      <w:pPr>
        <w:jc w:val="both"/>
        <w:rPr>
          <w:rFonts w:asciiTheme="majorHAnsi" w:hAnsiTheme="majorHAnsi" w:cstheme="majorHAnsi"/>
          <w:sz w:val="22"/>
          <w:szCs w:val="22"/>
        </w:rPr>
      </w:pPr>
    </w:p>
    <w:p w14:paraId="174D67BD" w14:textId="77777777" w:rsidR="00FB5794" w:rsidRPr="00FB5794" w:rsidRDefault="00FB5794" w:rsidP="00FB5794">
      <w:pPr>
        <w:pStyle w:val="ListParagraph"/>
        <w:numPr>
          <w:ilvl w:val="0"/>
          <w:numId w:val="13"/>
        </w:numPr>
        <w:spacing w:after="0" w:line="240" w:lineRule="auto"/>
        <w:ind w:left="0" w:firstLine="0"/>
        <w:jc w:val="both"/>
        <w:rPr>
          <w:rFonts w:asciiTheme="majorHAnsi" w:hAnsiTheme="majorHAnsi" w:cstheme="majorHAnsi"/>
        </w:rPr>
      </w:pPr>
      <w:r w:rsidRPr="00FB5794">
        <w:rPr>
          <w:rFonts w:asciiTheme="majorHAnsi" w:hAnsiTheme="majorHAnsi" w:cstheme="majorHAnsi"/>
        </w:rPr>
        <w:t xml:space="preserve">In establishing or publicising procedures under subsection (1), the governing body shall have regard to any guidance given </w:t>
      </w:r>
      <w:proofErr w:type="gramStart"/>
      <w:r w:rsidRPr="00FB5794">
        <w:rPr>
          <w:rFonts w:asciiTheme="majorHAnsi" w:hAnsiTheme="majorHAnsi" w:cstheme="majorHAnsi"/>
        </w:rPr>
        <w:t>form</w:t>
      </w:r>
      <w:proofErr w:type="gramEnd"/>
      <w:r w:rsidRPr="00FB5794">
        <w:rPr>
          <w:rFonts w:asciiTheme="majorHAnsi" w:hAnsiTheme="majorHAnsi" w:cstheme="majorHAnsi"/>
        </w:rPr>
        <w:t xml:space="preserve"> time to time by the Secretary of State.</w:t>
      </w:r>
    </w:p>
    <w:p w14:paraId="0F916D78" w14:textId="77777777" w:rsidR="00FB5794" w:rsidRPr="00FB5794" w:rsidRDefault="00FB5794" w:rsidP="00FB5794">
      <w:pPr>
        <w:jc w:val="both"/>
        <w:rPr>
          <w:rFonts w:asciiTheme="majorHAnsi" w:hAnsiTheme="majorHAnsi" w:cstheme="majorHAnsi"/>
          <w:sz w:val="22"/>
          <w:szCs w:val="22"/>
        </w:rPr>
      </w:pPr>
    </w:p>
    <w:p w14:paraId="592143B9"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Section 39 of the Education Act 2002 provides the following:</w:t>
      </w:r>
    </w:p>
    <w:p w14:paraId="6C2FF3B6" w14:textId="77777777" w:rsidR="00FB5794" w:rsidRPr="00FB5794" w:rsidRDefault="00FB5794" w:rsidP="00FB5794">
      <w:pPr>
        <w:jc w:val="both"/>
        <w:rPr>
          <w:rFonts w:asciiTheme="majorHAnsi" w:hAnsiTheme="majorHAnsi" w:cstheme="majorHAnsi"/>
          <w:sz w:val="22"/>
          <w:szCs w:val="22"/>
        </w:rPr>
      </w:pPr>
    </w:p>
    <w:p w14:paraId="06A56F5A"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w:t>
      </w:r>
      <w:proofErr w:type="gramStart"/>
      <w:r w:rsidRPr="00FB5794">
        <w:rPr>
          <w:rFonts w:asciiTheme="majorHAnsi" w:hAnsiTheme="majorHAnsi" w:cstheme="majorHAnsi"/>
          <w:sz w:val="22"/>
          <w:szCs w:val="22"/>
        </w:rPr>
        <w:t>maintained</w:t>
      </w:r>
      <w:proofErr w:type="gramEnd"/>
      <w:r w:rsidRPr="00FB5794">
        <w:rPr>
          <w:rFonts w:asciiTheme="majorHAnsi" w:hAnsiTheme="majorHAnsi" w:cstheme="majorHAnsi"/>
          <w:sz w:val="22"/>
          <w:szCs w:val="22"/>
        </w:rPr>
        <w:t xml:space="preserve"> school” means a community, foundation or voluntary school, a community or foundation special school or a maintained nursery school.</w:t>
      </w:r>
    </w:p>
    <w:p w14:paraId="13AD8845" w14:textId="77777777" w:rsidR="00FB5794" w:rsidRPr="00FB5794" w:rsidRDefault="00FB5794" w:rsidP="00FB5794">
      <w:pPr>
        <w:jc w:val="both"/>
        <w:rPr>
          <w:rFonts w:asciiTheme="majorHAnsi" w:hAnsiTheme="majorHAnsi" w:cstheme="majorHAnsi"/>
          <w:sz w:val="22"/>
          <w:szCs w:val="22"/>
        </w:rPr>
      </w:pPr>
    </w:p>
    <w:p w14:paraId="035177DE" w14:textId="77777777" w:rsidR="00FB5794" w:rsidRPr="00FB5794" w:rsidRDefault="00FB5794" w:rsidP="00FB5794">
      <w:pPr>
        <w:jc w:val="both"/>
        <w:rPr>
          <w:rFonts w:asciiTheme="majorHAnsi" w:hAnsiTheme="majorHAnsi" w:cstheme="majorHAnsi"/>
          <w:sz w:val="22"/>
          <w:szCs w:val="22"/>
        </w:rPr>
      </w:pPr>
    </w:p>
    <w:p w14:paraId="677026FC"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Annex B – Our complaints procedure</w:t>
      </w:r>
    </w:p>
    <w:p w14:paraId="54947940" w14:textId="77777777" w:rsidR="00FB5794" w:rsidRPr="00FB5794" w:rsidRDefault="00FB5794" w:rsidP="00FB5794">
      <w:pPr>
        <w:jc w:val="both"/>
        <w:rPr>
          <w:rFonts w:asciiTheme="majorHAnsi" w:hAnsiTheme="majorHAnsi" w:cstheme="majorHAnsi"/>
          <w:sz w:val="22"/>
          <w:szCs w:val="22"/>
        </w:rPr>
      </w:pPr>
    </w:p>
    <w:p w14:paraId="5EFC65B6"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The stages of the complaint</w:t>
      </w:r>
    </w:p>
    <w:p w14:paraId="13D6F2AD" w14:textId="77777777" w:rsidR="00FB5794" w:rsidRPr="00FB5794" w:rsidRDefault="00FB5794" w:rsidP="00FB5794">
      <w:pPr>
        <w:jc w:val="both"/>
        <w:rPr>
          <w:rFonts w:asciiTheme="majorHAnsi" w:hAnsiTheme="majorHAnsi" w:cstheme="majorHAnsi"/>
          <w:sz w:val="22"/>
          <w:szCs w:val="22"/>
        </w:rPr>
      </w:pPr>
    </w:p>
    <w:p w14:paraId="38289E7B"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Stage 1 (informal): complaint heard by staff member</w:t>
      </w:r>
    </w:p>
    <w:p w14:paraId="0954A10A" w14:textId="77777777" w:rsidR="00FB5794" w:rsidRPr="00FB5794" w:rsidRDefault="00FB5794" w:rsidP="00FB5794">
      <w:pPr>
        <w:jc w:val="both"/>
        <w:rPr>
          <w:rFonts w:asciiTheme="majorHAnsi" w:hAnsiTheme="majorHAnsi" w:cstheme="majorHAnsi"/>
          <w:sz w:val="22"/>
          <w:szCs w:val="22"/>
        </w:rPr>
      </w:pPr>
    </w:p>
    <w:p w14:paraId="0EB2B3A2"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It is in everyone’s interest that complaints are resolved at the earliest possible stage. The experience of the first contact between the complainant and the school can be crucial in determining whether the complaint will escalate. To that end, if staff are made aware of the procedures, they will know what to do when they receive a complaint. </w:t>
      </w:r>
    </w:p>
    <w:p w14:paraId="78A20DC3" w14:textId="77777777" w:rsidR="00FB5794" w:rsidRPr="00FB5794" w:rsidRDefault="00FB5794" w:rsidP="00FB5794">
      <w:pPr>
        <w:jc w:val="both"/>
        <w:rPr>
          <w:rFonts w:asciiTheme="majorHAnsi" w:hAnsiTheme="majorHAnsi" w:cstheme="majorHAnsi"/>
          <w:sz w:val="22"/>
          <w:szCs w:val="22"/>
        </w:rPr>
      </w:pPr>
    </w:p>
    <w:p w14:paraId="7BF6EFB7"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lastRenderedPageBreak/>
        <w:t>To assist the procedure our school respects the views of a complainant who indicates that he/she would have difficulty discussing a complaint with a particular member of staff. In these cases, the complaints co-ordinator can refer the complainant to another staff member.</w:t>
      </w:r>
    </w:p>
    <w:p w14:paraId="4B5745AD"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w:t>
      </w:r>
    </w:p>
    <w:p w14:paraId="6E18E3F9"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Where any member of staff becomes aware of a voiced concern, they should deal with it themselves if it is appropriate, and they feel comfortable in doing so.  Many concerns can be resolved by simple clarification of the provision of information.  It is anticipated that most concerns can be readily resolved at this informal stage.  Where the person approached feels uncomfortable with dealing with the matter directly, they should involve the Head Teacher.</w:t>
      </w:r>
    </w:p>
    <w:p w14:paraId="4BEEB766" w14:textId="77777777" w:rsidR="00FB5794" w:rsidRPr="00FB5794" w:rsidRDefault="00FB5794" w:rsidP="00FB5794">
      <w:pPr>
        <w:jc w:val="both"/>
        <w:rPr>
          <w:rFonts w:asciiTheme="majorHAnsi" w:hAnsiTheme="majorHAnsi" w:cstheme="majorHAnsi"/>
          <w:sz w:val="22"/>
          <w:szCs w:val="22"/>
        </w:rPr>
      </w:pPr>
    </w:p>
    <w:p w14:paraId="1FFEAC48"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In the case of serious concerns (or where the school deems it more appropriate to do so) it may be necessary to refer these matters directly to the Head Teacher in the first instance.</w:t>
      </w:r>
    </w:p>
    <w:p w14:paraId="08241309" w14:textId="77777777" w:rsidR="00FB5794" w:rsidRPr="00FB5794" w:rsidRDefault="00FB5794" w:rsidP="00FB5794">
      <w:pPr>
        <w:jc w:val="both"/>
        <w:rPr>
          <w:rFonts w:asciiTheme="majorHAnsi" w:hAnsiTheme="majorHAnsi" w:cstheme="majorHAnsi"/>
          <w:sz w:val="22"/>
          <w:szCs w:val="22"/>
        </w:rPr>
      </w:pPr>
    </w:p>
    <w:p w14:paraId="6AFB01AE"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Where the complaint is specifically about the Head Teacher, in the first instance and wherever possible, parents should approach the Head Teacher informally so that any concerns can be duly resolved. </w:t>
      </w:r>
    </w:p>
    <w:p w14:paraId="3A7C6001" w14:textId="77777777" w:rsidR="00FB5794" w:rsidRPr="00FB5794" w:rsidRDefault="00FB5794" w:rsidP="00FB5794">
      <w:pPr>
        <w:jc w:val="both"/>
        <w:rPr>
          <w:rFonts w:asciiTheme="majorHAnsi" w:hAnsiTheme="majorHAnsi" w:cstheme="majorHAnsi"/>
          <w:sz w:val="22"/>
          <w:szCs w:val="22"/>
        </w:rPr>
      </w:pPr>
    </w:p>
    <w:p w14:paraId="507BE080"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However, in the exceptional circumstance that a parent/carer feels unable to approach the Head Teacher in the first instance, they can approach the associate priest (or the other foundation governor) in strict confidentiality.  The concern will be noted (including the outcome) and copied to the Head Teacher.  Where the subject of the complaint is the Head Teacher, the record will also be copied to the Chair of Governors.</w:t>
      </w:r>
    </w:p>
    <w:p w14:paraId="3B607C0C" w14:textId="77777777" w:rsidR="00FB5794" w:rsidRPr="00FB5794" w:rsidRDefault="00FB5794" w:rsidP="00FB5794">
      <w:pPr>
        <w:jc w:val="both"/>
        <w:rPr>
          <w:rFonts w:asciiTheme="majorHAnsi" w:hAnsiTheme="majorHAnsi" w:cstheme="majorHAnsi"/>
          <w:sz w:val="22"/>
          <w:szCs w:val="22"/>
          <w:highlight w:val="yellow"/>
        </w:rPr>
      </w:pPr>
    </w:p>
    <w:p w14:paraId="7F83A143"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It is not appropriate for a complaint to be first directed through any other Governor.  Therefore, should any other Governor receive a complaint, they should advise that there is an established procedure, and refer the complainant to the appropriate person (this is because a Governor acting unilaterally could prejudice the involvement of Governors at a later stage).</w:t>
      </w:r>
    </w:p>
    <w:p w14:paraId="77CE7D6C" w14:textId="77777777" w:rsidR="00FB5794" w:rsidRPr="00FB5794" w:rsidRDefault="00FB5794" w:rsidP="00FB5794">
      <w:pPr>
        <w:jc w:val="both"/>
        <w:rPr>
          <w:rFonts w:asciiTheme="majorHAnsi" w:hAnsiTheme="majorHAnsi" w:cstheme="majorHAnsi"/>
          <w:sz w:val="22"/>
          <w:szCs w:val="22"/>
        </w:rPr>
      </w:pPr>
    </w:p>
    <w:p w14:paraId="47AEA2A0"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Where informal attempts by the school have failed to bring about a satisfactory resolution for the parent/carer, the parent/carer is entitled to request that the complaint be treated more formally.  Unless the complaint directly concerns the Head Teacher, it will be him/her who deals with this next stage (stage 2 formal).</w:t>
      </w:r>
    </w:p>
    <w:p w14:paraId="11A1C0D9" w14:textId="77777777" w:rsidR="00FB5794" w:rsidRPr="00FB5794" w:rsidRDefault="00FB5794" w:rsidP="00FB5794">
      <w:pPr>
        <w:jc w:val="both"/>
        <w:rPr>
          <w:rFonts w:asciiTheme="majorHAnsi" w:hAnsiTheme="majorHAnsi" w:cstheme="majorHAnsi"/>
          <w:sz w:val="22"/>
          <w:szCs w:val="22"/>
        </w:rPr>
      </w:pPr>
    </w:p>
    <w:p w14:paraId="05700DD1" w14:textId="77777777" w:rsidR="00FB5794" w:rsidRPr="00FB5794" w:rsidRDefault="00FB5794" w:rsidP="00FB5794">
      <w:pPr>
        <w:pStyle w:val="BodyText2"/>
        <w:jc w:val="both"/>
        <w:rPr>
          <w:rFonts w:asciiTheme="majorHAnsi" w:hAnsiTheme="majorHAnsi" w:cstheme="majorHAnsi"/>
        </w:rPr>
      </w:pPr>
      <w:r w:rsidRPr="00FB5794">
        <w:rPr>
          <w:rFonts w:asciiTheme="majorHAnsi" w:hAnsiTheme="majorHAnsi" w:cstheme="majorHAnsi"/>
        </w:rPr>
        <w:t>If the complaint is specifically about the Head Teacher, and she/he has had the opportunity in Stage one to discuss the matter, the parent/carer can then directly contact the Chair of Governors about Stage 3.</w:t>
      </w:r>
    </w:p>
    <w:p w14:paraId="36CEBB41" w14:textId="77777777" w:rsidR="00FB5794" w:rsidRPr="00FB5794" w:rsidRDefault="00FB5794" w:rsidP="00FB5794">
      <w:pPr>
        <w:jc w:val="both"/>
        <w:rPr>
          <w:rFonts w:asciiTheme="majorHAnsi" w:hAnsiTheme="majorHAnsi" w:cstheme="majorHAnsi"/>
          <w:sz w:val="22"/>
          <w:szCs w:val="22"/>
        </w:rPr>
      </w:pPr>
    </w:p>
    <w:p w14:paraId="33F28C86"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b/>
          <w:sz w:val="22"/>
          <w:szCs w:val="22"/>
        </w:rPr>
        <w:t>Stage 2 (formal): Complaint heard by Head Teacher</w:t>
      </w:r>
      <w:r w:rsidRPr="00FB5794">
        <w:rPr>
          <w:rFonts w:asciiTheme="majorHAnsi" w:hAnsiTheme="majorHAnsi" w:cstheme="majorHAnsi"/>
          <w:sz w:val="22"/>
          <w:szCs w:val="22"/>
        </w:rPr>
        <w:t xml:space="preserve"> </w:t>
      </w:r>
    </w:p>
    <w:p w14:paraId="7B05B755" w14:textId="77777777" w:rsidR="00FB5794" w:rsidRPr="00FB5794" w:rsidRDefault="00FB5794" w:rsidP="00FB5794">
      <w:pPr>
        <w:jc w:val="both"/>
        <w:rPr>
          <w:rFonts w:asciiTheme="majorHAnsi" w:hAnsiTheme="majorHAnsi" w:cstheme="majorHAnsi"/>
          <w:sz w:val="22"/>
          <w:szCs w:val="22"/>
        </w:rPr>
      </w:pPr>
    </w:p>
    <w:p w14:paraId="25574319"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(If the complaint concerns the Head Teacher the Chairman of Governors is personally responsible for following the procedures in Stage 2.  Otherwise, the Head Teacher deals with this Stage).</w:t>
      </w:r>
    </w:p>
    <w:p w14:paraId="1FB5DC71" w14:textId="77777777" w:rsidR="00FB5794" w:rsidRPr="00FB5794" w:rsidRDefault="00FB5794" w:rsidP="00FB5794">
      <w:pPr>
        <w:jc w:val="both"/>
        <w:rPr>
          <w:rFonts w:asciiTheme="majorHAnsi" w:hAnsiTheme="majorHAnsi" w:cstheme="majorHAnsi"/>
          <w:sz w:val="22"/>
          <w:szCs w:val="22"/>
        </w:rPr>
      </w:pPr>
    </w:p>
    <w:p w14:paraId="1ED6A409"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This stage can be initiated if/when dissatisfaction with the outcome of Stage 1 is received by the school.  At this point, a copy of the Procedures and Policy will be sent to the complainant within 3 school days, together with the formal complaint form (Annex D).</w:t>
      </w:r>
    </w:p>
    <w:p w14:paraId="2B5F9D9A" w14:textId="77777777" w:rsidR="00FB5794" w:rsidRPr="00FB5794" w:rsidRDefault="00FB5794" w:rsidP="00FB5794">
      <w:pPr>
        <w:jc w:val="both"/>
        <w:rPr>
          <w:rFonts w:asciiTheme="majorHAnsi" w:hAnsiTheme="majorHAnsi" w:cstheme="majorHAnsi"/>
          <w:sz w:val="22"/>
          <w:szCs w:val="22"/>
        </w:rPr>
      </w:pPr>
    </w:p>
    <w:p w14:paraId="0E2DD67E"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The form is structured so that each party has a common understanding about the complaint.  As the main purpose of the process is to achieve reconciliation, parents/carers are also asked what actions might resolve the problem.</w:t>
      </w:r>
    </w:p>
    <w:p w14:paraId="0F8A666F" w14:textId="77777777" w:rsidR="00FB5794" w:rsidRPr="00FB5794" w:rsidRDefault="00FB5794" w:rsidP="00FB5794">
      <w:pPr>
        <w:jc w:val="both"/>
        <w:rPr>
          <w:rFonts w:asciiTheme="majorHAnsi" w:hAnsiTheme="majorHAnsi" w:cstheme="majorHAnsi"/>
          <w:sz w:val="22"/>
          <w:szCs w:val="22"/>
        </w:rPr>
      </w:pPr>
    </w:p>
    <w:p w14:paraId="4B886ED0"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After the formal complaint form is returned, it will be acknowledged within 3 school days and the investigation will commence.</w:t>
      </w:r>
    </w:p>
    <w:p w14:paraId="4C100E22" w14:textId="77777777" w:rsidR="00FB5794" w:rsidRPr="00FB5794" w:rsidRDefault="00FB5794" w:rsidP="00FB5794">
      <w:pPr>
        <w:jc w:val="both"/>
        <w:rPr>
          <w:rFonts w:asciiTheme="majorHAnsi" w:hAnsiTheme="majorHAnsi" w:cstheme="majorHAnsi"/>
          <w:sz w:val="22"/>
          <w:szCs w:val="22"/>
        </w:rPr>
      </w:pPr>
    </w:p>
    <w:p w14:paraId="1EFB0FC3"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This is the first stage of the formal complaints process and as a result, all communications between parties will be recorded.</w:t>
      </w:r>
    </w:p>
    <w:p w14:paraId="2098646A" w14:textId="77777777" w:rsidR="00FB5794" w:rsidRPr="00FB5794" w:rsidRDefault="00FB5794" w:rsidP="00FB5794">
      <w:pPr>
        <w:jc w:val="both"/>
        <w:rPr>
          <w:rFonts w:asciiTheme="majorHAnsi" w:hAnsiTheme="majorHAnsi" w:cstheme="majorHAnsi"/>
          <w:sz w:val="22"/>
          <w:szCs w:val="22"/>
        </w:rPr>
      </w:pPr>
    </w:p>
    <w:p w14:paraId="1150EF4E"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Before proceeding with a formal investigation, the Head Teacher may wish to meet with the individual and discuss his/her concerns and wishes.  It may still be appropriate and satisfactory; to reach an informal resolution at this point.  If not, the Head Teacher will decide whether the individual’s complaint will be dealt with by this policy or another statutory procedure.  In the latter case, the Head Teacher will advise the complainant on what will need to be done.</w:t>
      </w:r>
    </w:p>
    <w:p w14:paraId="68F95109" w14:textId="77777777" w:rsidR="00FB5794" w:rsidRPr="00FB5794" w:rsidRDefault="00FB5794" w:rsidP="00FB5794">
      <w:pPr>
        <w:jc w:val="both"/>
        <w:rPr>
          <w:rFonts w:asciiTheme="majorHAnsi" w:hAnsiTheme="majorHAnsi" w:cstheme="majorHAnsi"/>
          <w:sz w:val="22"/>
          <w:szCs w:val="22"/>
        </w:rPr>
      </w:pPr>
    </w:p>
    <w:p w14:paraId="3FA6ADF8"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The Head Teacher may delegate the task of collating the information to another staff member, but not the decision or the action to be taken.  The investigation should involve the review of any relevant documentation and information.  If necessary, witnesses will need to be </w:t>
      </w:r>
      <w:proofErr w:type="gramStart"/>
      <w:r w:rsidRPr="00FB5794">
        <w:rPr>
          <w:rFonts w:asciiTheme="majorHAnsi" w:hAnsiTheme="majorHAnsi" w:cstheme="majorHAnsi"/>
          <w:sz w:val="22"/>
          <w:szCs w:val="22"/>
        </w:rPr>
        <w:t>interviewed</w:t>
      </w:r>
      <w:proofErr w:type="gramEnd"/>
      <w:r w:rsidRPr="00FB5794">
        <w:rPr>
          <w:rFonts w:asciiTheme="majorHAnsi" w:hAnsiTheme="majorHAnsi" w:cstheme="majorHAnsi"/>
          <w:sz w:val="22"/>
          <w:szCs w:val="22"/>
        </w:rPr>
        <w:t xml:space="preserve"> and statements taken from those involved.  If the complaint centres around a pupil, the pupil will also usually be interviewed.</w:t>
      </w:r>
    </w:p>
    <w:p w14:paraId="786CEBEA" w14:textId="77777777" w:rsidR="00FB5794" w:rsidRPr="00FB5794" w:rsidRDefault="00FB5794" w:rsidP="00FB5794">
      <w:pPr>
        <w:jc w:val="both"/>
        <w:rPr>
          <w:rFonts w:asciiTheme="majorHAnsi" w:hAnsiTheme="majorHAnsi" w:cstheme="majorHAnsi"/>
          <w:sz w:val="22"/>
          <w:szCs w:val="22"/>
        </w:rPr>
      </w:pPr>
    </w:p>
    <w:p w14:paraId="05A374A3"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The outcome of the investigation should be communicated to parents/carers, either at a meeting (followed up in writing) or as a written response.  This response should explain the outcome and should be supported by reasons for reaching this decision and what action, if any, will be taken.  (</w:t>
      </w:r>
      <w:r w:rsidRPr="00FB5794">
        <w:rPr>
          <w:rFonts w:asciiTheme="majorHAnsi" w:hAnsiTheme="majorHAnsi" w:cstheme="majorHAnsi"/>
          <w:b/>
          <w:bCs/>
          <w:sz w:val="22"/>
          <w:szCs w:val="22"/>
        </w:rPr>
        <w:t xml:space="preserve">If management action is subsequently required against an employee of the school, the parents/carers will not have access to this information).  </w:t>
      </w:r>
      <w:r w:rsidRPr="00FB5794">
        <w:rPr>
          <w:rFonts w:asciiTheme="majorHAnsi" w:hAnsiTheme="majorHAnsi" w:cstheme="majorHAnsi"/>
          <w:sz w:val="22"/>
          <w:szCs w:val="22"/>
        </w:rPr>
        <w:t>This response should be provided within 10 school days of acknowledging the complaint.</w:t>
      </w:r>
    </w:p>
    <w:p w14:paraId="6ABE31CE" w14:textId="77777777" w:rsidR="00FB5794" w:rsidRPr="00FB5794" w:rsidRDefault="00FB5794" w:rsidP="00FB5794">
      <w:pPr>
        <w:jc w:val="both"/>
        <w:rPr>
          <w:rFonts w:asciiTheme="majorHAnsi" w:hAnsiTheme="majorHAnsi" w:cstheme="majorHAnsi"/>
          <w:sz w:val="22"/>
          <w:szCs w:val="22"/>
        </w:rPr>
      </w:pPr>
    </w:p>
    <w:p w14:paraId="1D89AC91"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If the complainant is still dissatisfied with the response given and would like to take the complaint further, they should make this clear in writing to the Head Teacher.  On receipt, he/she will send on the complaint form and all associated information to the Chair of Governors for Stage 3. (In the case of the Head Teacher, if the complainant is still dissatisfied, and wishes to take it further, the Chair should be so advised and Stage 3 initiated).</w:t>
      </w:r>
    </w:p>
    <w:p w14:paraId="45ADEC66" w14:textId="77777777" w:rsidR="00FB5794" w:rsidRPr="00FB5794" w:rsidRDefault="00FB5794" w:rsidP="00FB5794">
      <w:pPr>
        <w:jc w:val="both"/>
        <w:rPr>
          <w:rFonts w:asciiTheme="majorHAnsi" w:hAnsiTheme="majorHAnsi" w:cstheme="majorHAnsi"/>
          <w:sz w:val="22"/>
          <w:szCs w:val="22"/>
        </w:rPr>
      </w:pPr>
    </w:p>
    <w:p w14:paraId="3C52E7F6"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b/>
          <w:sz w:val="22"/>
          <w:szCs w:val="22"/>
          <w:highlight w:val="yellow"/>
        </w:rPr>
        <w:t xml:space="preserve"> </w:t>
      </w:r>
      <w:r w:rsidRPr="00FB5794">
        <w:rPr>
          <w:rFonts w:asciiTheme="majorHAnsi" w:hAnsiTheme="majorHAnsi" w:cstheme="majorHAnsi"/>
          <w:b/>
          <w:sz w:val="22"/>
          <w:szCs w:val="22"/>
        </w:rPr>
        <w:t>Stage 3 (formal): complaint heard by Chair of Governors</w:t>
      </w:r>
      <w:r w:rsidRPr="00FB5794">
        <w:rPr>
          <w:rFonts w:asciiTheme="majorHAnsi" w:hAnsiTheme="majorHAnsi" w:cstheme="majorHAnsi"/>
          <w:sz w:val="22"/>
          <w:szCs w:val="22"/>
        </w:rPr>
        <w:t xml:space="preserve"> </w:t>
      </w:r>
    </w:p>
    <w:p w14:paraId="53999937" w14:textId="77777777" w:rsidR="00FB5794" w:rsidRPr="00FB5794" w:rsidRDefault="00FB5794" w:rsidP="00FB5794">
      <w:pPr>
        <w:jc w:val="both"/>
        <w:rPr>
          <w:rFonts w:asciiTheme="majorHAnsi" w:hAnsiTheme="majorHAnsi" w:cstheme="majorHAnsi"/>
          <w:sz w:val="22"/>
          <w:szCs w:val="22"/>
        </w:rPr>
      </w:pPr>
    </w:p>
    <w:p w14:paraId="4697AC72"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If the complainant is not satisfied with the response of the Head Teacher or the complaint is about the Head Teacher, the complainant should write to the Chair of Governors to request that their complaint is considered further.  The Chair of Governors will send written acknowledgement of receipt of this within 5 days.  The Chair will then pursue his/her own investigation and send the written outcome of this to the claimant within 15 days.</w:t>
      </w:r>
    </w:p>
    <w:p w14:paraId="43BF669C" w14:textId="77777777" w:rsidR="00FB5794" w:rsidRPr="00FB5794" w:rsidRDefault="00FB5794" w:rsidP="00FB5794">
      <w:pPr>
        <w:jc w:val="both"/>
        <w:rPr>
          <w:rFonts w:asciiTheme="majorHAnsi" w:hAnsiTheme="majorHAnsi" w:cstheme="majorHAnsi"/>
          <w:sz w:val="22"/>
          <w:szCs w:val="22"/>
        </w:rPr>
      </w:pPr>
    </w:p>
    <w:p w14:paraId="20D0364E"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b/>
          <w:sz w:val="22"/>
          <w:szCs w:val="22"/>
        </w:rPr>
        <w:t>Stage 4 (formal): complaint heard by Governing Bodies Complaints Appeal Panel</w:t>
      </w:r>
      <w:r w:rsidRPr="00FB5794">
        <w:rPr>
          <w:rFonts w:asciiTheme="majorHAnsi" w:hAnsiTheme="majorHAnsi" w:cstheme="majorHAnsi"/>
          <w:sz w:val="22"/>
          <w:szCs w:val="22"/>
        </w:rPr>
        <w:t xml:space="preserve"> </w:t>
      </w:r>
    </w:p>
    <w:p w14:paraId="6EC01AAF" w14:textId="77777777" w:rsidR="00FB5794" w:rsidRPr="00FB5794" w:rsidRDefault="00FB5794" w:rsidP="00FB5794">
      <w:pPr>
        <w:jc w:val="both"/>
        <w:rPr>
          <w:rFonts w:asciiTheme="majorHAnsi" w:hAnsiTheme="majorHAnsi" w:cstheme="majorHAnsi"/>
          <w:sz w:val="22"/>
          <w:szCs w:val="22"/>
        </w:rPr>
      </w:pPr>
    </w:p>
    <w:p w14:paraId="5ACCAF4C"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The Chair of Governors will verify that the parent/carer has properly exhausted all Stage 3 procedures.  The complainant needs to write to the Clerk to the Governing Body giving details of the complaint and asking that it is put before the appeal panel. The Chair will liaise with the Clerk to make preparatory arrangements for the Governors’ Complaints Panel Meeting. The governors’ appeal hearing is the last school-based stage of the complaints process and is not convened merely to rubber-stamp previous decisions.</w:t>
      </w:r>
    </w:p>
    <w:p w14:paraId="796DDD08" w14:textId="77777777" w:rsidR="00FB5794" w:rsidRPr="00FB5794" w:rsidRDefault="00FB5794" w:rsidP="00FB5794">
      <w:pPr>
        <w:jc w:val="both"/>
        <w:rPr>
          <w:rFonts w:asciiTheme="majorHAnsi" w:hAnsiTheme="majorHAnsi" w:cstheme="majorHAnsi"/>
          <w:sz w:val="22"/>
          <w:szCs w:val="22"/>
        </w:rPr>
      </w:pPr>
    </w:p>
    <w:p w14:paraId="06C587BA"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lastRenderedPageBreak/>
        <w:t xml:space="preserve">Individual complaints would not be heard by the whole GB at any stage, as this could compromise the impartiality of any panel set up for a disciplinary hearing against a member of staff following a serious complaint. </w:t>
      </w:r>
    </w:p>
    <w:p w14:paraId="62F49BF2" w14:textId="77777777" w:rsidR="00FB5794" w:rsidRPr="00FB5794" w:rsidRDefault="00FB5794" w:rsidP="00FB5794">
      <w:pPr>
        <w:jc w:val="both"/>
        <w:rPr>
          <w:rFonts w:asciiTheme="majorHAnsi" w:hAnsiTheme="majorHAnsi" w:cstheme="majorHAnsi"/>
          <w:sz w:val="22"/>
          <w:szCs w:val="22"/>
        </w:rPr>
      </w:pPr>
    </w:p>
    <w:p w14:paraId="5D0F87A7"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The governing body may nominate </w:t>
      </w:r>
      <w:proofErr w:type="gramStart"/>
      <w:r w:rsidRPr="00FB5794">
        <w:rPr>
          <w:rFonts w:asciiTheme="majorHAnsi" w:hAnsiTheme="majorHAnsi" w:cstheme="majorHAnsi"/>
          <w:sz w:val="22"/>
          <w:szCs w:val="22"/>
        </w:rPr>
        <w:t>a number of</w:t>
      </w:r>
      <w:proofErr w:type="gramEnd"/>
      <w:r w:rsidRPr="00FB5794">
        <w:rPr>
          <w:rFonts w:asciiTheme="majorHAnsi" w:hAnsiTheme="majorHAnsi" w:cstheme="majorHAnsi"/>
          <w:sz w:val="22"/>
          <w:szCs w:val="22"/>
        </w:rPr>
        <w:t xml:space="preserve"> members with delegated powers to hear complaints at that </w:t>
      </w:r>
      <w:proofErr w:type="gramStart"/>
      <w:r w:rsidRPr="00FB5794">
        <w:rPr>
          <w:rFonts w:asciiTheme="majorHAnsi" w:hAnsiTheme="majorHAnsi" w:cstheme="majorHAnsi"/>
          <w:sz w:val="22"/>
          <w:szCs w:val="22"/>
        </w:rPr>
        <w:t>stage, and</w:t>
      </w:r>
      <w:proofErr w:type="gramEnd"/>
      <w:r w:rsidRPr="00FB5794">
        <w:rPr>
          <w:rFonts w:asciiTheme="majorHAnsi" w:hAnsiTheme="majorHAnsi" w:cstheme="majorHAnsi"/>
          <w:sz w:val="22"/>
          <w:szCs w:val="22"/>
        </w:rPr>
        <w:t xml:space="preserve"> set out its terms of reference. These can include: </w:t>
      </w:r>
    </w:p>
    <w:p w14:paraId="37D3EB5C"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drawing up its </w:t>
      </w:r>
      <w:proofErr w:type="gramStart"/>
      <w:r w:rsidRPr="00FB5794">
        <w:rPr>
          <w:rFonts w:asciiTheme="majorHAnsi" w:hAnsiTheme="majorHAnsi" w:cstheme="majorHAnsi"/>
          <w:sz w:val="22"/>
          <w:szCs w:val="22"/>
        </w:rPr>
        <w:t>procedures;</w:t>
      </w:r>
      <w:proofErr w:type="gramEnd"/>
      <w:r w:rsidRPr="00FB5794">
        <w:rPr>
          <w:rFonts w:asciiTheme="majorHAnsi" w:hAnsiTheme="majorHAnsi" w:cstheme="majorHAnsi"/>
          <w:sz w:val="22"/>
          <w:szCs w:val="22"/>
        </w:rPr>
        <w:t xml:space="preserve"> </w:t>
      </w:r>
    </w:p>
    <w:p w14:paraId="57F8EC28"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hearing individual </w:t>
      </w:r>
      <w:proofErr w:type="gramStart"/>
      <w:r w:rsidRPr="00FB5794">
        <w:rPr>
          <w:rFonts w:asciiTheme="majorHAnsi" w:hAnsiTheme="majorHAnsi" w:cstheme="majorHAnsi"/>
          <w:sz w:val="22"/>
          <w:szCs w:val="22"/>
        </w:rPr>
        <w:t>appeals;</w:t>
      </w:r>
      <w:proofErr w:type="gramEnd"/>
      <w:r w:rsidRPr="00FB5794">
        <w:rPr>
          <w:rFonts w:asciiTheme="majorHAnsi" w:hAnsiTheme="majorHAnsi" w:cstheme="majorHAnsi"/>
          <w:sz w:val="22"/>
          <w:szCs w:val="22"/>
        </w:rPr>
        <w:t xml:space="preserve"> </w:t>
      </w:r>
    </w:p>
    <w:p w14:paraId="03889C2B"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making recommendations on policy </w:t>
      </w:r>
      <w:proofErr w:type="gramStart"/>
      <w:r w:rsidRPr="00FB5794">
        <w:rPr>
          <w:rFonts w:asciiTheme="majorHAnsi" w:hAnsiTheme="majorHAnsi" w:cstheme="majorHAnsi"/>
          <w:sz w:val="22"/>
          <w:szCs w:val="22"/>
        </w:rPr>
        <w:t>as a result of</w:t>
      </w:r>
      <w:proofErr w:type="gramEnd"/>
      <w:r w:rsidRPr="00FB5794">
        <w:rPr>
          <w:rFonts w:asciiTheme="majorHAnsi" w:hAnsiTheme="majorHAnsi" w:cstheme="majorHAnsi"/>
          <w:sz w:val="22"/>
          <w:szCs w:val="22"/>
        </w:rPr>
        <w:t xml:space="preserve"> complaints. </w:t>
      </w:r>
    </w:p>
    <w:p w14:paraId="2ADBC4BC" w14:textId="77777777" w:rsidR="00FB5794" w:rsidRPr="00FB5794" w:rsidRDefault="00FB5794" w:rsidP="00FB5794">
      <w:pPr>
        <w:jc w:val="both"/>
        <w:rPr>
          <w:rFonts w:asciiTheme="majorHAnsi" w:hAnsiTheme="majorHAnsi" w:cstheme="majorHAnsi"/>
          <w:sz w:val="22"/>
          <w:szCs w:val="22"/>
        </w:rPr>
      </w:pPr>
    </w:p>
    <w:p w14:paraId="4C173318"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The Clerk may be the Clerk to the Governing Body, or, in exceptional circumstances, another Governor acting as Clerk, (over and above those selected for the panel).</w:t>
      </w:r>
    </w:p>
    <w:p w14:paraId="310FEE8B" w14:textId="77777777" w:rsidR="00FB5794" w:rsidRPr="00FB5794" w:rsidRDefault="00FB5794" w:rsidP="00FB5794">
      <w:pPr>
        <w:jc w:val="both"/>
        <w:rPr>
          <w:rFonts w:asciiTheme="majorHAnsi" w:hAnsiTheme="majorHAnsi" w:cstheme="majorHAnsi"/>
          <w:sz w:val="22"/>
          <w:szCs w:val="22"/>
        </w:rPr>
      </w:pPr>
    </w:p>
    <w:p w14:paraId="4B3F27A2"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The Chair of Governors will identify three governors chosen from an agreed pool of governors to form the Complaints Panel, and the Panel will appoint its own Chair.</w:t>
      </w:r>
    </w:p>
    <w:p w14:paraId="50E04339" w14:textId="77777777" w:rsidR="00FB5794" w:rsidRPr="00FB5794" w:rsidRDefault="00FB5794" w:rsidP="00FB5794">
      <w:pPr>
        <w:jc w:val="both"/>
        <w:rPr>
          <w:rFonts w:asciiTheme="majorHAnsi" w:hAnsiTheme="majorHAnsi" w:cstheme="majorHAnsi"/>
          <w:sz w:val="22"/>
          <w:szCs w:val="22"/>
        </w:rPr>
      </w:pPr>
    </w:p>
    <w:p w14:paraId="467FC596"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The Clerk to the Governors Complaint Panel will acknowledge (to the complainant) receipt of the information from the Claimant within 5 school days.</w:t>
      </w:r>
    </w:p>
    <w:p w14:paraId="2ECBEA34" w14:textId="77777777" w:rsidR="00FB5794" w:rsidRPr="00FB5794" w:rsidRDefault="00FB5794" w:rsidP="00FB5794">
      <w:pPr>
        <w:jc w:val="both"/>
        <w:rPr>
          <w:rFonts w:asciiTheme="majorHAnsi" w:hAnsiTheme="majorHAnsi" w:cstheme="majorHAnsi"/>
          <w:sz w:val="22"/>
          <w:szCs w:val="22"/>
        </w:rPr>
      </w:pPr>
    </w:p>
    <w:p w14:paraId="5FE49725"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The Clerk of the Panel will convene a meeting of the Complaints Panel (as identified by the Chair of Governors) and arrange a time and date for the meeting, usually within 15 days of the acknowledgement.  All relevant documentation from the Head Teacher, the Chair of Governors, and the parent/carer will be distributed to all parties (including the Panel members) in advance of the meeting.</w:t>
      </w:r>
    </w:p>
    <w:p w14:paraId="5F874081" w14:textId="77777777" w:rsidR="00FB5794" w:rsidRPr="00FB5794" w:rsidRDefault="00FB5794" w:rsidP="00FB5794">
      <w:pPr>
        <w:jc w:val="both"/>
        <w:rPr>
          <w:rFonts w:asciiTheme="majorHAnsi" w:hAnsiTheme="majorHAnsi" w:cstheme="majorHAnsi"/>
          <w:sz w:val="22"/>
          <w:szCs w:val="22"/>
        </w:rPr>
      </w:pPr>
    </w:p>
    <w:p w14:paraId="62C27B70" w14:textId="77777777" w:rsidR="00FB5794" w:rsidRPr="00FB5794" w:rsidRDefault="00FB5794" w:rsidP="00FB5794">
      <w:pPr>
        <w:pStyle w:val="BodyText2"/>
        <w:jc w:val="both"/>
        <w:rPr>
          <w:rFonts w:asciiTheme="majorHAnsi" w:hAnsiTheme="majorHAnsi" w:cstheme="majorHAnsi"/>
        </w:rPr>
      </w:pPr>
      <w:r w:rsidRPr="00FB5794">
        <w:rPr>
          <w:rFonts w:asciiTheme="majorHAnsi" w:hAnsiTheme="majorHAnsi" w:cstheme="majorHAnsi"/>
        </w:rPr>
        <w:t>The Chair of the Panel needs to ensure that the parent/carer is notified of the Panel’s decision in writing within 5 school days of the meeting.  The response will include action (if any) that needs to be taken and, where appropriate, suggest changes to, or review of, the school’s systems or procedures to ensure that similar problems do not happen again. Also see Annex E for further details.</w:t>
      </w:r>
    </w:p>
    <w:p w14:paraId="5A066B13" w14:textId="77777777" w:rsidR="00FB5794" w:rsidRPr="00FB5794" w:rsidRDefault="00FB5794" w:rsidP="00FB5794">
      <w:pPr>
        <w:jc w:val="both"/>
        <w:rPr>
          <w:rFonts w:asciiTheme="majorHAnsi" w:hAnsiTheme="majorHAnsi" w:cstheme="majorHAnsi"/>
          <w:sz w:val="22"/>
          <w:szCs w:val="22"/>
        </w:rPr>
      </w:pPr>
    </w:p>
    <w:p w14:paraId="4346AD9D"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b/>
          <w:sz w:val="22"/>
          <w:szCs w:val="22"/>
        </w:rPr>
        <w:t>The remit of The Complaints Appeal Panel</w:t>
      </w:r>
      <w:r w:rsidRPr="00FB5794">
        <w:rPr>
          <w:rFonts w:asciiTheme="majorHAnsi" w:hAnsiTheme="majorHAnsi" w:cstheme="majorHAnsi"/>
          <w:sz w:val="22"/>
          <w:szCs w:val="22"/>
        </w:rPr>
        <w:t xml:space="preserve"> </w:t>
      </w:r>
    </w:p>
    <w:p w14:paraId="097F4797" w14:textId="77777777" w:rsidR="00FB5794" w:rsidRPr="00FB5794" w:rsidRDefault="00FB5794" w:rsidP="00FB5794">
      <w:pPr>
        <w:jc w:val="both"/>
        <w:rPr>
          <w:rFonts w:asciiTheme="majorHAnsi" w:hAnsiTheme="majorHAnsi" w:cstheme="majorHAnsi"/>
          <w:sz w:val="22"/>
          <w:szCs w:val="22"/>
        </w:rPr>
      </w:pPr>
    </w:p>
    <w:p w14:paraId="72EA2061"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The panel can: </w:t>
      </w:r>
    </w:p>
    <w:p w14:paraId="1AE90FBE"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dismiss the complaint in whole or in </w:t>
      </w:r>
      <w:proofErr w:type="gramStart"/>
      <w:r w:rsidRPr="00FB5794">
        <w:rPr>
          <w:rFonts w:asciiTheme="majorHAnsi" w:hAnsiTheme="majorHAnsi" w:cstheme="majorHAnsi"/>
          <w:sz w:val="22"/>
          <w:szCs w:val="22"/>
        </w:rPr>
        <w:t>part;</w:t>
      </w:r>
      <w:proofErr w:type="gramEnd"/>
      <w:r w:rsidRPr="00FB5794">
        <w:rPr>
          <w:rFonts w:asciiTheme="majorHAnsi" w:hAnsiTheme="majorHAnsi" w:cstheme="majorHAnsi"/>
          <w:sz w:val="22"/>
          <w:szCs w:val="22"/>
        </w:rPr>
        <w:t xml:space="preserve"> </w:t>
      </w:r>
    </w:p>
    <w:p w14:paraId="7A0DB214"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uphold the complaint in whole or in </w:t>
      </w:r>
      <w:proofErr w:type="gramStart"/>
      <w:r w:rsidRPr="00FB5794">
        <w:rPr>
          <w:rFonts w:asciiTheme="majorHAnsi" w:hAnsiTheme="majorHAnsi" w:cstheme="majorHAnsi"/>
          <w:sz w:val="22"/>
          <w:szCs w:val="22"/>
        </w:rPr>
        <w:t>part;</w:t>
      </w:r>
      <w:proofErr w:type="gramEnd"/>
      <w:r w:rsidRPr="00FB5794">
        <w:rPr>
          <w:rFonts w:asciiTheme="majorHAnsi" w:hAnsiTheme="majorHAnsi" w:cstheme="majorHAnsi"/>
          <w:sz w:val="22"/>
          <w:szCs w:val="22"/>
        </w:rPr>
        <w:t xml:space="preserve"> </w:t>
      </w:r>
    </w:p>
    <w:p w14:paraId="7A75A319"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decide on the appropriate action to be taken to resolve the </w:t>
      </w:r>
      <w:proofErr w:type="gramStart"/>
      <w:r w:rsidRPr="00FB5794">
        <w:rPr>
          <w:rFonts w:asciiTheme="majorHAnsi" w:hAnsiTheme="majorHAnsi" w:cstheme="majorHAnsi"/>
          <w:sz w:val="22"/>
          <w:szCs w:val="22"/>
        </w:rPr>
        <w:t>complaint;</w:t>
      </w:r>
      <w:proofErr w:type="gramEnd"/>
      <w:r w:rsidRPr="00FB5794">
        <w:rPr>
          <w:rFonts w:asciiTheme="majorHAnsi" w:hAnsiTheme="majorHAnsi" w:cstheme="majorHAnsi"/>
          <w:sz w:val="22"/>
          <w:szCs w:val="22"/>
        </w:rPr>
        <w:t xml:space="preserve"> </w:t>
      </w:r>
    </w:p>
    <w:p w14:paraId="0DFEDD69"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recommend changes to the school’s systems or procedures to ensure that problems of a similar nature do not recur. </w:t>
      </w:r>
    </w:p>
    <w:p w14:paraId="0580CB35" w14:textId="77777777" w:rsidR="00FB5794" w:rsidRPr="00FB5794" w:rsidRDefault="00FB5794" w:rsidP="00FB5794">
      <w:pPr>
        <w:jc w:val="both"/>
        <w:rPr>
          <w:rFonts w:asciiTheme="majorHAnsi" w:hAnsiTheme="majorHAnsi" w:cstheme="majorHAnsi"/>
          <w:sz w:val="22"/>
          <w:szCs w:val="22"/>
        </w:rPr>
      </w:pPr>
    </w:p>
    <w:p w14:paraId="39005D5D"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There are several points which any governor sitting on a complaints panel needs to remember:</w:t>
      </w:r>
    </w:p>
    <w:p w14:paraId="5E0A7999" w14:textId="77777777" w:rsidR="00FB5794" w:rsidRPr="00FB5794" w:rsidRDefault="00FB5794" w:rsidP="00FB5794">
      <w:pPr>
        <w:jc w:val="both"/>
        <w:rPr>
          <w:rFonts w:asciiTheme="majorHAnsi" w:hAnsiTheme="majorHAnsi" w:cstheme="majorHAnsi"/>
          <w:sz w:val="22"/>
          <w:szCs w:val="22"/>
        </w:rPr>
      </w:pPr>
    </w:p>
    <w:p w14:paraId="52E7C0FE" w14:textId="77777777" w:rsidR="00FB5794" w:rsidRPr="00FB5794" w:rsidRDefault="00FB5794" w:rsidP="00FB5794">
      <w:pPr>
        <w:pStyle w:val="ListParagraph"/>
        <w:numPr>
          <w:ilvl w:val="0"/>
          <w:numId w:val="14"/>
        </w:numPr>
        <w:spacing w:after="0" w:line="240" w:lineRule="auto"/>
        <w:jc w:val="both"/>
        <w:rPr>
          <w:rFonts w:asciiTheme="majorHAnsi" w:hAnsiTheme="majorHAnsi" w:cstheme="majorHAnsi"/>
        </w:rPr>
      </w:pPr>
      <w:r w:rsidRPr="00FB5794">
        <w:rPr>
          <w:rFonts w:asciiTheme="majorHAnsi" w:hAnsiTheme="majorHAnsi" w:cstheme="majorHAnsi"/>
        </w:rPr>
        <w:t xml:space="preserve">It is important that the appeal hearing is independent and impartial and that it is seen to be so. </w:t>
      </w:r>
    </w:p>
    <w:p w14:paraId="1FE3A505"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No governor may sit on the panel if they have had a prior involvement in the complaint or in the circumstances surrounding it. In deciding the make-up of the panel, governors need to try and ensure that it is a cross-section of the categories of governor and sensitive to the issues of race, gender and religious affiliation. </w:t>
      </w:r>
    </w:p>
    <w:p w14:paraId="7B3E74FF" w14:textId="77777777" w:rsidR="00FB5794" w:rsidRPr="00FB5794" w:rsidRDefault="00FB5794" w:rsidP="00FB5794">
      <w:pPr>
        <w:jc w:val="both"/>
        <w:rPr>
          <w:rFonts w:asciiTheme="majorHAnsi" w:hAnsiTheme="majorHAnsi" w:cstheme="majorHAnsi"/>
          <w:sz w:val="22"/>
          <w:szCs w:val="22"/>
        </w:rPr>
      </w:pPr>
    </w:p>
    <w:p w14:paraId="261B6615" w14:textId="77777777" w:rsidR="00FB5794" w:rsidRPr="00FB5794" w:rsidRDefault="00FB5794" w:rsidP="00FB5794">
      <w:pPr>
        <w:ind w:firstLine="720"/>
        <w:jc w:val="both"/>
        <w:rPr>
          <w:rFonts w:asciiTheme="majorHAnsi" w:hAnsiTheme="majorHAnsi" w:cstheme="majorHAnsi"/>
          <w:sz w:val="22"/>
          <w:szCs w:val="22"/>
        </w:rPr>
      </w:pPr>
      <w:r w:rsidRPr="00FB5794">
        <w:rPr>
          <w:rFonts w:asciiTheme="majorHAnsi" w:hAnsiTheme="majorHAnsi" w:cstheme="majorHAnsi"/>
          <w:sz w:val="22"/>
          <w:szCs w:val="22"/>
        </w:rPr>
        <w:lastRenderedPageBreak/>
        <w:t xml:space="preserve">b. The aim of the hearing, which needs to be held in private, will always be to resolve the complaint and achieve reconciliation between the school and the complainant. However, it </w:t>
      </w:r>
      <w:proofErr w:type="gramStart"/>
      <w:r w:rsidRPr="00FB5794">
        <w:rPr>
          <w:rFonts w:asciiTheme="majorHAnsi" w:hAnsiTheme="majorHAnsi" w:cstheme="majorHAnsi"/>
          <w:sz w:val="22"/>
          <w:szCs w:val="22"/>
        </w:rPr>
        <w:t>has to</w:t>
      </w:r>
      <w:proofErr w:type="gramEnd"/>
      <w:r w:rsidRPr="00FB5794">
        <w:rPr>
          <w:rFonts w:asciiTheme="majorHAnsi" w:hAnsiTheme="majorHAnsi" w:cstheme="majorHAnsi"/>
          <w:sz w:val="22"/>
          <w:szCs w:val="22"/>
        </w:rPr>
        <w:t xml:space="preserve"> be recognised that the complainant might not be satisfied with the outcome if the hearing does not find in their favour. It may only be possible to establish the facts and make recommendations which will satisfy the complainant that his or her complaint has been taken seriously. </w:t>
      </w:r>
    </w:p>
    <w:p w14:paraId="0427E875" w14:textId="77777777" w:rsidR="00FB5794" w:rsidRPr="00FB5794" w:rsidRDefault="00FB5794" w:rsidP="00FB5794">
      <w:pPr>
        <w:ind w:firstLine="720"/>
        <w:jc w:val="both"/>
        <w:rPr>
          <w:rFonts w:asciiTheme="majorHAnsi" w:hAnsiTheme="majorHAnsi" w:cstheme="majorHAnsi"/>
          <w:sz w:val="22"/>
          <w:szCs w:val="22"/>
        </w:rPr>
      </w:pPr>
    </w:p>
    <w:p w14:paraId="0A0D8628" w14:textId="77777777" w:rsidR="00FB5794" w:rsidRPr="00FB5794" w:rsidRDefault="00FB5794" w:rsidP="00FB5794">
      <w:pPr>
        <w:ind w:firstLine="720"/>
        <w:jc w:val="both"/>
        <w:rPr>
          <w:rFonts w:asciiTheme="majorHAnsi" w:hAnsiTheme="majorHAnsi" w:cstheme="majorHAnsi"/>
          <w:sz w:val="22"/>
          <w:szCs w:val="22"/>
        </w:rPr>
      </w:pPr>
      <w:r w:rsidRPr="00FB5794">
        <w:rPr>
          <w:rFonts w:asciiTheme="majorHAnsi" w:hAnsiTheme="majorHAnsi" w:cstheme="majorHAnsi"/>
          <w:sz w:val="22"/>
          <w:szCs w:val="22"/>
        </w:rPr>
        <w:t xml:space="preserve">c. An effective panel will acknowledge that many complainants feel nervous and inhibited in a formal setting. Parents often feel emotional when discussing an issue that affects their child. The panel Chair will ensure that the proceedings are as welcoming as possible. The layout of the room will set the </w:t>
      </w:r>
      <w:proofErr w:type="gramStart"/>
      <w:r w:rsidRPr="00FB5794">
        <w:rPr>
          <w:rFonts w:asciiTheme="majorHAnsi" w:hAnsiTheme="majorHAnsi" w:cstheme="majorHAnsi"/>
          <w:sz w:val="22"/>
          <w:szCs w:val="22"/>
        </w:rPr>
        <w:t>tone</w:t>
      </w:r>
      <w:proofErr w:type="gramEnd"/>
      <w:r w:rsidRPr="00FB5794">
        <w:rPr>
          <w:rFonts w:asciiTheme="majorHAnsi" w:hAnsiTheme="majorHAnsi" w:cstheme="majorHAnsi"/>
          <w:sz w:val="22"/>
          <w:szCs w:val="22"/>
        </w:rPr>
        <w:t xml:space="preserve"> and care is needed to ensure the setting is informal and not adversarial. </w:t>
      </w:r>
    </w:p>
    <w:p w14:paraId="43E0621B" w14:textId="77777777" w:rsidR="00FB5794" w:rsidRPr="00FB5794" w:rsidRDefault="00FB5794" w:rsidP="00FB5794">
      <w:pPr>
        <w:ind w:firstLine="720"/>
        <w:jc w:val="both"/>
        <w:rPr>
          <w:rFonts w:asciiTheme="majorHAnsi" w:hAnsiTheme="majorHAnsi" w:cstheme="majorHAnsi"/>
          <w:sz w:val="22"/>
          <w:szCs w:val="22"/>
        </w:rPr>
      </w:pPr>
    </w:p>
    <w:p w14:paraId="12207AC8" w14:textId="77777777" w:rsidR="00FB5794" w:rsidRPr="00FB5794" w:rsidRDefault="00FB5794" w:rsidP="00FB5794">
      <w:pPr>
        <w:ind w:firstLine="720"/>
        <w:jc w:val="both"/>
        <w:rPr>
          <w:rFonts w:asciiTheme="majorHAnsi" w:hAnsiTheme="majorHAnsi" w:cstheme="majorHAnsi"/>
          <w:sz w:val="22"/>
          <w:szCs w:val="22"/>
        </w:rPr>
      </w:pPr>
      <w:r w:rsidRPr="00FB5794">
        <w:rPr>
          <w:rFonts w:asciiTheme="majorHAnsi" w:hAnsiTheme="majorHAnsi" w:cstheme="majorHAnsi"/>
          <w:sz w:val="22"/>
          <w:szCs w:val="22"/>
        </w:rPr>
        <w:t xml:space="preserve">d. Extra care needs to be taken when the complainant is a child. Careful consideration of the atmosphere and proceedings will ensure that the child does not feel intimidated. The panel needs to be aware of the views of the child and give them equal consideration to those of adults. Where the child’s parent is the complainant, it would be helpful to give the parent the opportunity to say which parts of the hearing, if any, the child needs to attend. </w:t>
      </w:r>
    </w:p>
    <w:p w14:paraId="0312FD63" w14:textId="77777777" w:rsidR="00FB5794" w:rsidRPr="00FB5794" w:rsidRDefault="00FB5794" w:rsidP="00FB5794">
      <w:pPr>
        <w:ind w:firstLine="720"/>
        <w:jc w:val="both"/>
        <w:rPr>
          <w:rFonts w:asciiTheme="majorHAnsi" w:hAnsiTheme="majorHAnsi" w:cstheme="majorHAnsi"/>
          <w:sz w:val="22"/>
          <w:szCs w:val="22"/>
        </w:rPr>
      </w:pPr>
    </w:p>
    <w:p w14:paraId="0A8F7152" w14:textId="77777777" w:rsidR="00FB5794" w:rsidRPr="00FB5794" w:rsidRDefault="00FB5794" w:rsidP="00FB5794">
      <w:pPr>
        <w:ind w:firstLine="720"/>
        <w:jc w:val="both"/>
        <w:rPr>
          <w:rFonts w:asciiTheme="majorHAnsi" w:hAnsiTheme="majorHAnsi" w:cstheme="majorHAnsi"/>
          <w:sz w:val="22"/>
          <w:szCs w:val="22"/>
        </w:rPr>
      </w:pPr>
      <w:r w:rsidRPr="00FB5794">
        <w:rPr>
          <w:rFonts w:asciiTheme="majorHAnsi" w:hAnsiTheme="majorHAnsi" w:cstheme="majorHAnsi"/>
          <w:sz w:val="22"/>
          <w:szCs w:val="22"/>
        </w:rPr>
        <w:t xml:space="preserve">e. The governors sitting on the panel need to be aware of the </w:t>
      </w:r>
      <w:proofErr w:type="gramStart"/>
      <w:r w:rsidRPr="00FB5794">
        <w:rPr>
          <w:rFonts w:asciiTheme="majorHAnsi" w:hAnsiTheme="majorHAnsi" w:cstheme="majorHAnsi"/>
          <w:sz w:val="22"/>
          <w:szCs w:val="22"/>
        </w:rPr>
        <w:t>complaints</w:t>
      </w:r>
      <w:proofErr w:type="gramEnd"/>
      <w:r w:rsidRPr="00FB5794">
        <w:rPr>
          <w:rFonts w:asciiTheme="majorHAnsi" w:hAnsiTheme="majorHAnsi" w:cstheme="majorHAnsi"/>
          <w:sz w:val="22"/>
          <w:szCs w:val="22"/>
        </w:rPr>
        <w:t xml:space="preserve"> procedure. </w:t>
      </w:r>
    </w:p>
    <w:p w14:paraId="3BFB0CAA" w14:textId="77777777" w:rsidR="00FB5794" w:rsidRPr="00FB5794" w:rsidRDefault="00FB5794" w:rsidP="00FB5794">
      <w:pPr>
        <w:jc w:val="both"/>
        <w:rPr>
          <w:rFonts w:asciiTheme="majorHAnsi" w:hAnsiTheme="majorHAnsi" w:cstheme="majorHAnsi"/>
          <w:sz w:val="22"/>
          <w:szCs w:val="22"/>
        </w:rPr>
      </w:pPr>
    </w:p>
    <w:p w14:paraId="2921B73B"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Roles and responsibilities</w:t>
      </w:r>
    </w:p>
    <w:p w14:paraId="0D7F290E" w14:textId="77777777" w:rsidR="00FB5794" w:rsidRPr="00FB5794" w:rsidRDefault="00FB5794" w:rsidP="00FB5794">
      <w:pPr>
        <w:jc w:val="both"/>
        <w:rPr>
          <w:rFonts w:asciiTheme="majorHAnsi" w:hAnsiTheme="majorHAnsi" w:cstheme="majorHAnsi"/>
          <w:sz w:val="22"/>
          <w:szCs w:val="22"/>
        </w:rPr>
      </w:pPr>
    </w:p>
    <w:p w14:paraId="6256B0A9"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 xml:space="preserve">The role of the clerk </w:t>
      </w:r>
    </w:p>
    <w:p w14:paraId="32C4348A" w14:textId="77777777" w:rsidR="00FB5794" w:rsidRPr="00FB5794" w:rsidRDefault="00FB5794" w:rsidP="00FB5794">
      <w:pPr>
        <w:jc w:val="both"/>
        <w:rPr>
          <w:rFonts w:asciiTheme="majorHAnsi" w:hAnsiTheme="majorHAnsi" w:cstheme="majorHAnsi"/>
          <w:sz w:val="22"/>
          <w:szCs w:val="22"/>
          <w:highlight w:val="yellow"/>
        </w:rPr>
      </w:pPr>
    </w:p>
    <w:p w14:paraId="2C205040"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The department strongly recommends that any panel or group of governors considering complaints be clerked. The clerk would be the contact point for the complainant and be required to: </w:t>
      </w:r>
    </w:p>
    <w:p w14:paraId="6EB370FA"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set the date, time and venue of the hearing, ensuring that the dates are convenient to all parties and that the venue and proceedings are </w:t>
      </w:r>
      <w:proofErr w:type="gramStart"/>
      <w:r w:rsidRPr="00FB5794">
        <w:rPr>
          <w:rFonts w:asciiTheme="majorHAnsi" w:hAnsiTheme="majorHAnsi" w:cstheme="majorHAnsi"/>
          <w:sz w:val="22"/>
          <w:szCs w:val="22"/>
        </w:rPr>
        <w:t>accessible;</w:t>
      </w:r>
      <w:proofErr w:type="gramEnd"/>
      <w:r w:rsidRPr="00FB5794">
        <w:rPr>
          <w:rFonts w:asciiTheme="majorHAnsi" w:hAnsiTheme="majorHAnsi" w:cstheme="majorHAnsi"/>
          <w:sz w:val="22"/>
          <w:szCs w:val="22"/>
        </w:rPr>
        <w:t xml:space="preserve"> </w:t>
      </w:r>
    </w:p>
    <w:p w14:paraId="75021CD4"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collate any written material and send it to the parties in advance of the hearing (recommended at least five school days in advance</w:t>
      </w:r>
      <w:proofErr w:type="gramStart"/>
      <w:r w:rsidRPr="00FB5794">
        <w:rPr>
          <w:rFonts w:asciiTheme="majorHAnsi" w:hAnsiTheme="majorHAnsi" w:cstheme="majorHAnsi"/>
          <w:sz w:val="22"/>
          <w:szCs w:val="22"/>
        </w:rPr>
        <w:t>);</w:t>
      </w:r>
      <w:proofErr w:type="gramEnd"/>
      <w:r w:rsidRPr="00FB5794">
        <w:rPr>
          <w:rFonts w:asciiTheme="majorHAnsi" w:hAnsiTheme="majorHAnsi" w:cstheme="majorHAnsi"/>
          <w:sz w:val="22"/>
          <w:szCs w:val="22"/>
        </w:rPr>
        <w:t xml:space="preserve"> </w:t>
      </w:r>
    </w:p>
    <w:p w14:paraId="6D18F483"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meet and welcome the parties as they arrive at the </w:t>
      </w:r>
      <w:proofErr w:type="gramStart"/>
      <w:r w:rsidRPr="00FB5794">
        <w:rPr>
          <w:rFonts w:asciiTheme="majorHAnsi" w:hAnsiTheme="majorHAnsi" w:cstheme="majorHAnsi"/>
          <w:sz w:val="22"/>
          <w:szCs w:val="22"/>
        </w:rPr>
        <w:t>hearing;</w:t>
      </w:r>
      <w:proofErr w:type="gramEnd"/>
      <w:r w:rsidRPr="00FB5794">
        <w:rPr>
          <w:rFonts w:asciiTheme="majorHAnsi" w:hAnsiTheme="majorHAnsi" w:cstheme="majorHAnsi"/>
          <w:sz w:val="22"/>
          <w:szCs w:val="22"/>
        </w:rPr>
        <w:t xml:space="preserve"> </w:t>
      </w:r>
    </w:p>
    <w:p w14:paraId="71693D66"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record the </w:t>
      </w:r>
      <w:proofErr w:type="gramStart"/>
      <w:r w:rsidRPr="00FB5794">
        <w:rPr>
          <w:rFonts w:asciiTheme="majorHAnsi" w:hAnsiTheme="majorHAnsi" w:cstheme="majorHAnsi"/>
          <w:sz w:val="22"/>
          <w:szCs w:val="22"/>
        </w:rPr>
        <w:t>proceedings;</w:t>
      </w:r>
      <w:proofErr w:type="gramEnd"/>
      <w:r w:rsidRPr="00FB5794">
        <w:rPr>
          <w:rFonts w:asciiTheme="majorHAnsi" w:hAnsiTheme="majorHAnsi" w:cstheme="majorHAnsi"/>
          <w:sz w:val="22"/>
          <w:szCs w:val="22"/>
        </w:rPr>
        <w:t xml:space="preserve"> </w:t>
      </w:r>
    </w:p>
    <w:p w14:paraId="6D655CFA"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notify all parties of the panel’s decision. </w:t>
      </w:r>
    </w:p>
    <w:p w14:paraId="64ACC473" w14:textId="77777777" w:rsidR="00FB5794" w:rsidRPr="00FB5794" w:rsidRDefault="00FB5794" w:rsidP="00FB5794">
      <w:pPr>
        <w:jc w:val="both"/>
        <w:rPr>
          <w:rFonts w:asciiTheme="majorHAnsi" w:hAnsiTheme="majorHAnsi" w:cstheme="majorHAnsi"/>
          <w:sz w:val="22"/>
          <w:szCs w:val="22"/>
        </w:rPr>
      </w:pPr>
    </w:p>
    <w:p w14:paraId="52F963B1"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As best practice, the Clerk should share copies of the panel meeting minutes with all parties involved in the panel hearing, providing a reasonable opportunity for the minutes to be agreed and if necessary, challenged. </w:t>
      </w:r>
    </w:p>
    <w:p w14:paraId="44725711" w14:textId="77777777" w:rsidR="00FB5794" w:rsidRPr="00FB5794" w:rsidRDefault="00FB5794" w:rsidP="00FB5794">
      <w:pPr>
        <w:jc w:val="both"/>
        <w:rPr>
          <w:rFonts w:asciiTheme="majorHAnsi" w:hAnsiTheme="majorHAnsi" w:cstheme="majorHAnsi"/>
          <w:sz w:val="22"/>
          <w:szCs w:val="22"/>
        </w:rPr>
      </w:pPr>
    </w:p>
    <w:p w14:paraId="7182F1E0"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It is not unknown for complainants to raise additional complaints because they do not agree with the record of the meeting. </w:t>
      </w:r>
    </w:p>
    <w:p w14:paraId="47862240" w14:textId="77777777" w:rsidR="00FB5794" w:rsidRPr="00FB5794" w:rsidRDefault="00FB5794" w:rsidP="00FB5794">
      <w:pPr>
        <w:jc w:val="both"/>
        <w:rPr>
          <w:rFonts w:asciiTheme="majorHAnsi" w:hAnsiTheme="majorHAnsi" w:cstheme="majorHAnsi"/>
          <w:sz w:val="22"/>
          <w:szCs w:val="22"/>
        </w:rPr>
      </w:pPr>
    </w:p>
    <w:p w14:paraId="7FDCBF19"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 xml:space="preserve">The role of the Chair of the Governing Body or the nominated governor </w:t>
      </w:r>
    </w:p>
    <w:p w14:paraId="529C17B8" w14:textId="77777777" w:rsidR="00FB5794" w:rsidRPr="00FB5794" w:rsidRDefault="00FB5794" w:rsidP="00FB5794">
      <w:pPr>
        <w:jc w:val="both"/>
        <w:rPr>
          <w:rFonts w:asciiTheme="majorHAnsi" w:hAnsiTheme="majorHAnsi" w:cstheme="majorHAnsi"/>
          <w:sz w:val="22"/>
          <w:szCs w:val="22"/>
        </w:rPr>
      </w:pPr>
    </w:p>
    <w:p w14:paraId="4946CE93"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The nominated governor role:</w:t>
      </w:r>
    </w:p>
    <w:p w14:paraId="3C6FCA59"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Check that the correct procedure has been </w:t>
      </w:r>
      <w:proofErr w:type="gramStart"/>
      <w:r w:rsidRPr="00FB5794">
        <w:rPr>
          <w:rFonts w:asciiTheme="majorHAnsi" w:hAnsiTheme="majorHAnsi" w:cstheme="majorHAnsi"/>
          <w:sz w:val="22"/>
          <w:szCs w:val="22"/>
        </w:rPr>
        <w:t>followed;</w:t>
      </w:r>
      <w:proofErr w:type="gramEnd"/>
      <w:r w:rsidRPr="00FB5794">
        <w:rPr>
          <w:rFonts w:asciiTheme="majorHAnsi" w:hAnsiTheme="majorHAnsi" w:cstheme="majorHAnsi"/>
          <w:sz w:val="22"/>
          <w:szCs w:val="22"/>
        </w:rPr>
        <w:t xml:space="preserve"> </w:t>
      </w:r>
    </w:p>
    <w:p w14:paraId="27B29638"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If a hearing is requested, notify the clerk to arrange the panel. </w:t>
      </w:r>
    </w:p>
    <w:p w14:paraId="0939ACAD" w14:textId="77777777" w:rsidR="00FB5794" w:rsidRPr="00FB5794" w:rsidRDefault="00FB5794" w:rsidP="00FB5794">
      <w:pPr>
        <w:jc w:val="both"/>
        <w:rPr>
          <w:rFonts w:asciiTheme="majorHAnsi" w:hAnsiTheme="majorHAnsi" w:cstheme="majorHAnsi"/>
          <w:sz w:val="22"/>
          <w:szCs w:val="22"/>
        </w:rPr>
      </w:pPr>
    </w:p>
    <w:p w14:paraId="04A22385"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lastRenderedPageBreak/>
        <w:t>The role of the Chair of the Panel</w:t>
      </w:r>
    </w:p>
    <w:p w14:paraId="5B396168" w14:textId="77777777" w:rsidR="00FB5794" w:rsidRPr="00FB5794" w:rsidRDefault="00FB5794" w:rsidP="00FB5794">
      <w:pPr>
        <w:jc w:val="both"/>
        <w:rPr>
          <w:rFonts w:asciiTheme="majorHAnsi" w:hAnsiTheme="majorHAnsi" w:cstheme="majorHAnsi"/>
          <w:sz w:val="22"/>
          <w:szCs w:val="22"/>
        </w:rPr>
      </w:pPr>
    </w:p>
    <w:p w14:paraId="435AC68C"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The Chair of the Panel has a key role, ensuring that: </w:t>
      </w:r>
    </w:p>
    <w:p w14:paraId="0C7FB4B1"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the remit of the panel is explained to the </w:t>
      </w:r>
      <w:proofErr w:type="gramStart"/>
      <w:r w:rsidRPr="00FB5794">
        <w:rPr>
          <w:rFonts w:asciiTheme="majorHAnsi" w:hAnsiTheme="majorHAnsi" w:cstheme="majorHAnsi"/>
          <w:sz w:val="22"/>
          <w:szCs w:val="22"/>
        </w:rPr>
        <w:t>parties</w:t>
      </w:r>
      <w:proofErr w:type="gramEnd"/>
      <w:r w:rsidRPr="00FB5794">
        <w:rPr>
          <w:rFonts w:asciiTheme="majorHAnsi" w:hAnsiTheme="majorHAnsi" w:cstheme="majorHAnsi"/>
          <w:sz w:val="22"/>
          <w:szCs w:val="22"/>
        </w:rPr>
        <w:t xml:space="preserve"> and each party has the opportunity of putting their case without undue </w:t>
      </w:r>
      <w:proofErr w:type="gramStart"/>
      <w:r w:rsidRPr="00FB5794">
        <w:rPr>
          <w:rFonts w:asciiTheme="majorHAnsi" w:hAnsiTheme="majorHAnsi" w:cstheme="majorHAnsi"/>
          <w:sz w:val="22"/>
          <w:szCs w:val="22"/>
        </w:rPr>
        <w:t>interruption;</w:t>
      </w:r>
      <w:proofErr w:type="gramEnd"/>
      <w:r w:rsidRPr="00FB5794">
        <w:rPr>
          <w:rFonts w:asciiTheme="majorHAnsi" w:hAnsiTheme="majorHAnsi" w:cstheme="majorHAnsi"/>
          <w:sz w:val="22"/>
          <w:szCs w:val="22"/>
        </w:rPr>
        <w:t xml:space="preserve"> </w:t>
      </w:r>
    </w:p>
    <w:p w14:paraId="1A4396E3"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the issues are </w:t>
      </w:r>
      <w:proofErr w:type="gramStart"/>
      <w:r w:rsidRPr="00FB5794">
        <w:rPr>
          <w:rFonts w:asciiTheme="majorHAnsi" w:hAnsiTheme="majorHAnsi" w:cstheme="majorHAnsi"/>
          <w:sz w:val="22"/>
          <w:szCs w:val="22"/>
        </w:rPr>
        <w:t>addressed;</w:t>
      </w:r>
      <w:proofErr w:type="gramEnd"/>
      <w:r w:rsidRPr="00FB5794">
        <w:rPr>
          <w:rFonts w:asciiTheme="majorHAnsi" w:hAnsiTheme="majorHAnsi" w:cstheme="majorHAnsi"/>
          <w:sz w:val="22"/>
          <w:szCs w:val="22"/>
        </w:rPr>
        <w:t xml:space="preserve"> </w:t>
      </w:r>
    </w:p>
    <w:p w14:paraId="2E0038DD"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key findings of fact are </w:t>
      </w:r>
      <w:proofErr w:type="gramStart"/>
      <w:r w:rsidRPr="00FB5794">
        <w:rPr>
          <w:rFonts w:asciiTheme="majorHAnsi" w:hAnsiTheme="majorHAnsi" w:cstheme="majorHAnsi"/>
          <w:sz w:val="22"/>
          <w:szCs w:val="22"/>
        </w:rPr>
        <w:t>made;</w:t>
      </w:r>
      <w:proofErr w:type="gramEnd"/>
      <w:r w:rsidRPr="00FB5794">
        <w:rPr>
          <w:rFonts w:asciiTheme="majorHAnsi" w:hAnsiTheme="majorHAnsi" w:cstheme="majorHAnsi"/>
          <w:sz w:val="22"/>
          <w:szCs w:val="22"/>
        </w:rPr>
        <w:t xml:space="preserve"> </w:t>
      </w:r>
    </w:p>
    <w:p w14:paraId="59924B2D"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parents and others who may not be used to speaking at such a hearing are put at </w:t>
      </w:r>
      <w:proofErr w:type="gramStart"/>
      <w:r w:rsidRPr="00FB5794">
        <w:rPr>
          <w:rFonts w:asciiTheme="majorHAnsi" w:hAnsiTheme="majorHAnsi" w:cstheme="majorHAnsi"/>
          <w:sz w:val="22"/>
          <w:szCs w:val="22"/>
        </w:rPr>
        <w:t>ease;</w:t>
      </w:r>
      <w:proofErr w:type="gramEnd"/>
      <w:r w:rsidRPr="00FB5794">
        <w:rPr>
          <w:rFonts w:asciiTheme="majorHAnsi" w:hAnsiTheme="majorHAnsi" w:cstheme="majorHAnsi"/>
          <w:sz w:val="22"/>
          <w:szCs w:val="22"/>
        </w:rPr>
        <w:t xml:space="preserve"> </w:t>
      </w:r>
    </w:p>
    <w:p w14:paraId="5C5AF5D5"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the hearing is conducted in an informal manner with each party treating the other with respect and </w:t>
      </w:r>
      <w:proofErr w:type="gramStart"/>
      <w:r w:rsidRPr="00FB5794">
        <w:rPr>
          <w:rFonts w:asciiTheme="majorHAnsi" w:hAnsiTheme="majorHAnsi" w:cstheme="majorHAnsi"/>
          <w:sz w:val="22"/>
          <w:szCs w:val="22"/>
        </w:rPr>
        <w:t>courtesy;</w:t>
      </w:r>
      <w:proofErr w:type="gramEnd"/>
      <w:r w:rsidRPr="00FB5794">
        <w:rPr>
          <w:rFonts w:asciiTheme="majorHAnsi" w:hAnsiTheme="majorHAnsi" w:cstheme="majorHAnsi"/>
          <w:sz w:val="22"/>
          <w:szCs w:val="22"/>
        </w:rPr>
        <w:t xml:space="preserve"> </w:t>
      </w:r>
    </w:p>
    <w:p w14:paraId="2895C938"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the panel is open minded and acting </w:t>
      </w:r>
      <w:proofErr w:type="gramStart"/>
      <w:r w:rsidRPr="00FB5794">
        <w:rPr>
          <w:rFonts w:asciiTheme="majorHAnsi" w:hAnsiTheme="majorHAnsi" w:cstheme="majorHAnsi"/>
          <w:sz w:val="22"/>
          <w:szCs w:val="22"/>
        </w:rPr>
        <w:t>independently;</w:t>
      </w:r>
      <w:proofErr w:type="gramEnd"/>
      <w:r w:rsidRPr="00FB5794">
        <w:rPr>
          <w:rFonts w:asciiTheme="majorHAnsi" w:hAnsiTheme="majorHAnsi" w:cstheme="majorHAnsi"/>
          <w:sz w:val="22"/>
          <w:szCs w:val="22"/>
        </w:rPr>
        <w:t xml:space="preserve"> </w:t>
      </w:r>
    </w:p>
    <w:p w14:paraId="15551ED8"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no member of the panel has a vested interest in the outcome of the proceedings or any involvement in an earlier stage of the </w:t>
      </w:r>
      <w:proofErr w:type="gramStart"/>
      <w:r w:rsidRPr="00FB5794">
        <w:rPr>
          <w:rFonts w:asciiTheme="majorHAnsi" w:hAnsiTheme="majorHAnsi" w:cstheme="majorHAnsi"/>
          <w:sz w:val="22"/>
          <w:szCs w:val="22"/>
        </w:rPr>
        <w:t>procedure;</w:t>
      </w:r>
      <w:proofErr w:type="gramEnd"/>
    </w:p>
    <w:p w14:paraId="7D8D1277"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each side is given the opportunity to state their case and ask </w:t>
      </w:r>
      <w:proofErr w:type="gramStart"/>
      <w:r w:rsidRPr="00FB5794">
        <w:rPr>
          <w:rFonts w:asciiTheme="majorHAnsi" w:hAnsiTheme="majorHAnsi" w:cstheme="majorHAnsi"/>
          <w:sz w:val="22"/>
          <w:szCs w:val="22"/>
        </w:rPr>
        <w:t>questions;</w:t>
      </w:r>
      <w:proofErr w:type="gramEnd"/>
      <w:r w:rsidRPr="00FB5794">
        <w:rPr>
          <w:rFonts w:asciiTheme="majorHAnsi" w:hAnsiTheme="majorHAnsi" w:cstheme="majorHAnsi"/>
          <w:sz w:val="22"/>
          <w:szCs w:val="22"/>
        </w:rPr>
        <w:t xml:space="preserve"> </w:t>
      </w:r>
    </w:p>
    <w:p w14:paraId="280A62CE"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written material is seen by all parties. If a new issue arises it would be useful to give all parties the opportunity to consider and comment on it. </w:t>
      </w:r>
    </w:p>
    <w:p w14:paraId="317D512D" w14:textId="77777777" w:rsidR="00FB5794" w:rsidRPr="00FB5794" w:rsidRDefault="00FB5794" w:rsidP="00FB5794">
      <w:pPr>
        <w:jc w:val="both"/>
        <w:rPr>
          <w:rFonts w:asciiTheme="majorHAnsi" w:hAnsiTheme="majorHAnsi" w:cstheme="majorHAnsi"/>
          <w:sz w:val="22"/>
          <w:szCs w:val="22"/>
        </w:rPr>
      </w:pPr>
    </w:p>
    <w:p w14:paraId="2FA00B1B"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 xml:space="preserve">Notification of the panel’s decision </w:t>
      </w:r>
    </w:p>
    <w:p w14:paraId="29D6E9E5" w14:textId="77777777" w:rsidR="00FB5794" w:rsidRPr="00FB5794" w:rsidRDefault="00FB5794" w:rsidP="00FB5794">
      <w:pPr>
        <w:jc w:val="both"/>
        <w:rPr>
          <w:rFonts w:asciiTheme="majorHAnsi" w:hAnsiTheme="majorHAnsi" w:cstheme="majorHAnsi"/>
          <w:sz w:val="22"/>
          <w:szCs w:val="22"/>
          <w:highlight w:val="yellow"/>
        </w:rPr>
      </w:pPr>
    </w:p>
    <w:p w14:paraId="34D7BCED"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The Chair of the Panel needs to ensure that the complainant is notified of the panel’s decision, in writing, with the panel’s response (including the reasons for the decision) within 5 days of the meeting. The letter needs to explain if there are any further rights of appeal and, if so, to whom they need to be addressed. This may be the LA or Diocesan Board. The final stage of appeal is to the Secretary of State for Education. </w:t>
      </w:r>
    </w:p>
    <w:p w14:paraId="5377958E" w14:textId="77777777" w:rsidR="00FB5794" w:rsidRPr="00FB5794" w:rsidRDefault="00FB5794" w:rsidP="00FB5794">
      <w:pPr>
        <w:jc w:val="both"/>
        <w:rPr>
          <w:rFonts w:asciiTheme="majorHAnsi" w:hAnsiTheme="majorHAnsi" w:cstheme="majorHAnsi"/>
          <w:sz w:val="22"/>
          <w:szCs w:val="22"/>
        </w:rPr>
      </w:pPr>
    </w:p>
    <w:p w14:paraId="2DB1510A"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Complainants should be advised to write to The School Complaints Unit (SCU) at:</w:t>
      </w:r>
    </w:p>
    <w:p w14:paraId="067EA80E" w14:textId="77777777" w:rsidR="00FB5794" w:rsidRPr="00FB5794" w:rsidRDefault="00FB5794" w:rsidP="00FB5794">
      <w:pPr>
        <w:jc w:val="both"/>
        <w:rPr>
          <w:rFonts w:asciiTheme="majorHAnsi" w:hAnsiTheme="majorHAnsi" w:cstheme="majorHAnsi"/>
          <w:sz w:val="22"/>
          <w:szCs w:val="22"/>
        </w:rPr>
      </w:pPr>
    </w:p>
    <w:p w14:paraId="4401D623"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Department for Education </w:t>
      </w:r>
    </w:p>
    <w:p w14:paraId="1580C745"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2nd Floor, Piccadilly Gate </w:t>
      </w:r>
    </w:p>
    <w:p w14:paraId="086971A5"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Manchester M1 2WD</w:t>
      </w:r>
    </w:p>
    <w:p w14:paraId="503976AC" w14:textId="77777777" w:rsidR="00FB5794" w:rsidRPr="00FB5794" w:rsidRDefault="00FB5794" w:rsidP="00FB5794">
      <w:pPr>
        <w:jc w:val="both"/>
        <w:rPr>
          <w:rFonts w:asciiTheme="majorHAnsi" w:hAnsiTheme="majorHAnsi" w:cstheme="majorHAnsi"/>
          <w:sz w:val="22"/>
          <w:szCs w:val="22"/>
        </w:rPr>
      </w:pPr>
    </w:p>
    <w:p w14:paraId="478A7302"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 xml:space="preserve">What will the Department for Education do? </w:t>
      </w:r>
    </w:p>
    <w:p w14:paraId="256AFB5B" w14:textId="77777777" w:rsidR="00FB5794" w:rsidRPr="00FB5794" w:rsidRDefault="00FB5794" w:rsidP="00FB5794">
      <w:pPr>
        <w:jc w:val="both"/>
        <w:rPr>
          <w:rFonts w:asciiTheme="majorHAnsi" w:hAnsiTheme="majorHAnsi" w:cstheme="majorHAnsi"/>
          <w:sz w:val="22"/>
          <w:szCs w:val="22"/>
          <w:highlight w:val="yellow"/>
        </w:rPr>
      </w:pPr>
    </w:p>
    <w:p w14:paraId="14398D8E"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If a complaint has exhausted the local procedures, SCU will examine if the complaints policy and any other relevant policies were followed in accordance with the provisions set out. SCU also examines policies to determine if they adhere to education legislation. However, the department will not re-investigate the substance of the complaint. This remains the responsibility of schools. </w:t>
      </w:r>
    </w:p>
    <w:p w14:paraId="7EF83C9A" w14:textId="77777777" w:rsidR="00FB5794" w:rsidRPr="00FB5794" w:rsidRDefault="00FB5794" w:rsidP="00FB5794">
      <w:pPr>
        <w:jc w:val="both"/>
        <w:rPr>
          <w:rFonts w:asciiTheme="majorHAnsi" w:hAnsiTheme="majorHAnsi" w:cstheme="majorHAnsi"/>
          <w:sz w:val="22"/>
          <w:szCs w:val="22"/>
        </w:rPr>
      </w:pPr>
    </w:p>
    <w:p w14:paraId="1439CCBF"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If legislative or policy breaches are found, SCU will report them to the school and the complainant and, where necessary, require remedial action to be taken. Failure to carry out remedial actions could ultimately result in a formal Direction being issued by the Secretary of State. </w:t>
      </w:r>
    </w:p>
    <w:p w14:paraId="087064FA" w14:textId="77777777" w:rsidR="00FB5794" w:rsidRPr="00FB5794" w:rsidRDefault="00FB5794" w:rsidP="00FB5794">
      <w:pPr>
        <w:jc w:val="both"/>
        <w:rPr>
          <w:rFonts w:asciiTheme="majorHAnsi" w:hAnsiTheme="majorHAnsi" w:cstheme="majorHAnsi"/>
          <w:sz w:val="22"/>
          <w:szCs w:val="22"/>
        </w:rPr>
      </w:pPr>
    </w:p>
    <w:p w14:paraId="5ADE7707"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Checklist for a panel hearing</w:t>
      </w:r>
    </w:p>
    <w:p w14:paraId="238927D4" w14:textId="77777777" w:rsidR="00FB5794" w:rsidRPr="00FB5794" w:rsidRDefault="00FB5794" w:rsidP="00FB5794">
      <w:pPr>
        <w:jc w:val="both"/>
        <w:rPr>
          <w:rFonts w:asciiTheme="majorHAnsi" w:hAnsiTheme="majorHAnsi" w:cstheme="majorHAnsi"/>
          <w:sz w:val="22"/>
          <w:szCs w:val="22"/>
        </w:rPr>
      </w:pPr>
    </w:p>
    <w:p w14:paraId="5FC9B326"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The panel needs to take the following points into account: </w:t>
      </w:r>
    </w:p>
    <w:p w14:paraId="57EAAF6A"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lastRenderedPageBreak/>
        <w:t xml:space="preserve">• The hearing is as informal as possible. </w:t>
      </w:r>
    </w:p>
    <w:p w14:paraId="615863F3"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Witnesses are only required to attend for the part of the hearing in which they give their evidence. </w:t>
      </w:r>
    </w:p>
    <w:p w14:paraId="16FF5771"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After introductions, the complainant is invited to explain their </w:t>
      </w:r>
      <w:proofErr w:type="gramStart"/>
      <w:r w:rsidRPr="00FB5794">
        <w:rPr>
          <w:rFonts w:asciiTheme="majorHAnsi" w:hAnsiTheme="majorHAnsi" w:cstheme="majorHAnsi"/>
          <w:sz w:val="22"/>
          <w:szCs w:val="22"/>
        </w:rPr>
        <w:t>complaint, and</w:t>
      </w:r>
      <w:proofErr w:type="gramEnd"/>
      <w:r w:rsidRPr="00FB5794">
        <w:rPr>
          <w:rFonts w:asciiTheme="majorHAnsi" w:hAnsiTheme="majorHAnsi" w:cstheme="majorHAnsi"/>
          <w:sz w:val="22"/>
          <w:szCs w:val="22"/>
        </w:rPr>
        <w:t xml:space="preserve"> be followed by their witnesses. </w:t>
      </w:r>
    </w:p>
    <w:p w14:paraId="5CCA4EAF"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The Head Teacher may question both the complainant and the witnesses after each has spoken. </w:t>
      </w:r>
    </w:p>
    <w:p w14:paraId="58397819"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The Head Teacher is then invited to explain the school’s actions and be followed by the school’s witnesses. </w:t>
      </w:r>
    </w:p>
    <w:p w14:paraId="2FC13FD5"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The complainant may question both the Head Teacher and the witnesses after each has spoken. </w:t>
      </w:r>
    </w:p>
    <w:p w14:paraId="23BAA5AC"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The panel may ask questions at any point. </w:t>
      </w:r>
    </w:p>
    <w:p w14:paraId="4A72826A"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The complainant is then invited to sum up their complaint. </w:t>
      </w:r>
    </w:p>
    <w:p w14:paraId="2601E890"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The Head Teacher is then invited to sum up the school’s actions and response to the complaint. </w:t>
      </w:r>
    </w:p>
    <w:p w14:paraId="32439DCD"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 Both parties leave together while the panel decides on the issues. </w:t>
      </w:r>
    </w:p>
    <w:p w14:paraId="670991DE"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The Chair explains that both parties will hear from the panel within five days.</w:t>
      </w:r>
    </w:p>
    <w:p w14:paraId="752DEE07" w14:textId="77777777" w:rsidR="00FB5794" w:rsidRPr="00FB5794" w:rsidRDefault="00FB5794" w:rsidP="00FB5794">
      <w:pPr>
        <w:jc w:val="both"/>
        <w:rPr>
          <w:rFonts w:asciiTheme="majorHAnsi" w:hAnsiTheme="majorHAnsi" w:cstheme="majorHAnsi"/>
          <w:sz w:val="22"/>
          <w:szCs w:val="22"/>
        </w:rPr>
      </w:pPr>
    </w:p>
    <w:p w14:paraId="6B822A76" w14:textId="77777777" w:rsidR="00FB5794" w:rsidRPr="00FB5794" w:rsidRDefault="00FB5794" w:rsidP="00FB5794">
      <w:pPr>
        <w:jc w:val="both"/>
        <w:rPr>
          <w:rFonts w:asciiTheme="majorHAnsi" w:hAnsiTheme="majorHAnsi" w:cstheme="majorHAnsi"/>
          <w:sz w:val="22"/>
          <w:szCs w:val="22"/>
        </w:rPr>
      </w:pPr>
    </w:p>
    <w:p w14:paraId="7BA3D9B0" w14:textId="77777777" w:rsidR="00FB5794" w:rsidRPr="00FB5794" w:rsidRDefault="00FB5794" w:rsidP="00FB5794">
      <w:pPr>
        <w:jc w:val="both"/>
        <w:rPr>
          <w:rFonts w:asciiTheme="majorHAnsi" w:hAnsiTheme="majorHAnsi" w:cstheme="majorHAnsi"/>
          <w:b/>
          <w:sz w:val="22"/>
          <w:szCs w:val="22"/>
        </w:rPr>
      </w:pPr>
      <w:r w:rsidRPr="00FB5794">
        <w:rPr>
          <w:rFonts w:asciiTheme="majorHAnsi" w:hAnsiTheme="majorHAnsi" w:cstheme="majorHAnsi"/>
          <w:b/>
          <w:sz w:val="22"/>
          <w:szCs w:val="22"/>
        </w:rPr>
        <w:t>Annex C – Summary for Dealing with Complaints</w:t>
      </w:r>
    </w:p>
    <w:p w14:paraId="57E339A2" w14:textId="77777777" w:rsidR="00FB5794" w:rsidRPr="00FB5794" w:rsidRDefault="00FB5794" w:rsidP="00FB5794">
      <w:pPr>
        <w:jc w:val="both"/>
        <w:rPr>
          <w:rFonts w:asciiTheme="majorHAnsi" w:hAnsiTheme="majorHAnsi" w:cstheme="majorHAnsi"/>
          <w:sz w:val="22"/>
          <w:szCs w:val="22"/>
        </w:rPr>
      </w:pPr>
    </w:p>
    <w:p w14:paraId="4326F011"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Stage 1 - Complaint heard by staff member </w:t>
      </w:r>
    </w:p>
    <w:p w14:paraId="47D48B73" w14:textId="77777777" w:rsidR="00FB5794" w:rsidRPr="00FB5794" w:rsidRDefault="00FB5794" w:rsidP="00FB5794">
      <w:pPr>
        <w:jc w:val="both"/>
        <w:rPr>
          <w:rFonts w:asciiTheme="majorHAnsi" w:hAnsiTheme="majorHAnsi" w:cstheme="majorHAnsi"/>
          <w:sz w:val="22"/>
          <w:szCs w:val="22"/>
        </w:rPr>
      </w:pPr>
    </w:p>
    <w:p w14:paraId="3FF69B5C" w14:textId="77777777" w:rsidR="00FB5794" w:rsidRPr="00FB5794" w:rsidRDefault="00FB5794" w:rsidP="00FB5794">
      <w:pPr>
        <w:jc w:val="both"/>
        <w:rPr>
          <w:rFonts w:asciiTheme="majorHAnsi" w:hAnsiTheme="majorHAnsi" w:cstheme="majorHAnsi"/>
          <w:sz w:val="22"/>
          <w:szCs w:val="22"/>
        </w:rPr>
      </w:pPr>
      <w:r w:rsidRPr="00FB5794">
        <w:rPr>
          <w:rFonts w:asciiTheme="majorHAnsi" w:eastAsia="Symbol" w:hAnsiTheme="majorHAnsi" w:cstheme="majorHAnsi"/>
          <w:sz w:val="22"/>
          <w:szCs w:val="22"/>
        </w:rPr>
        <w:t>·</w:t>
      </w:r>
      <w:r w:rsidRPr="00FB5794">
        <w:rPr>
          <w:rFonts w:asciiTheme="majorHAnsi" w:hAnsiTheme="majorHAnsi" w:cstheme="majorHAnsi"/>
          <w:sz w:val="22"/>
          <w:szCs w:val="22"/>
        </w:rPr>
        <w:t xml:space="preserve"> Ensure complaints co-ordinator (Head Teacher) informed of outcome </w:t>
      </w:r>
    </w:p>
    <w:p w14:paraId="72B2F76E" w14:textId="77777777" w:rsidR="00FB5794" w:rsidRPr="00FB5794" w:rsidRDefault="00FB5794" w:rsidP="00FB5794">
      <w:pPr>
        <w:jc w:val="both"/>
        <w:rPr>
          <w:rFonts w:asciiTheme="majorHAnsi" w:hAnsiTheme="majorHAnsi" w:cstheme="majorHAnsi"/>
          <w:sz w:val="22"/>
          <w:szCs w:val="22"/>
        </w:rPr>
      </w:pPr>
    </w:p>
    <w:p w14:paraId="56CB1D16"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If not resolved, then escalate to Stage 2 – Complaint heard by Head Teacher </w:t>
      </w:r>
    </w:p>
    <w:p w14:paraId="4927C502" w14:textId="77777777" w:rsidR="00FB5794" w:rsidRPr="00FB5794" w:rsidRDefault="00FB5794" w:rsidP="00FB5794">
      <w:pPr>
        <w:jc w:val="both"/>
        <w:rPr>
          <w:rFonts w:asciiTheme="majorHAnsi" w:hAnsiTheme="majorHAnsi" w:cstheme="majorHAnsi"/>
          <w:sz w:val="22"/>
          <w:szCs w:val="22"/>
        </w:rPr>
      </w:pPr>
      <w:r w:rsidRPr="00FB5794">
        <w:rPr>
          <w:rFonts w:asciiTheme="majorHAnsi" w:eastAsia="Symbol" w:hAnsiTheme="majorHAnsi" w:cstheme="majorHAnsi"/>
          <w:sz w:val="22"/>
          <w:szCs w:val="22"/>
        </w:rPr>
        <w:t>·</w:t>
      </w:r>
      <w:r w:rsidRPr="00FB5794">
        <w:rPr>
          <w:rFonts w:asciiTheme="majorHAnsi" w:hAnsiTheme="majorHAnsi" w:cstheme="majorHAnsi"/>
          <w:sz w:val="22"/>
          <w:szCs w:val="22"/>
        </w:rPr>
        <w:t xml:space="preserve"> Acknowledge receipt of complaint </w:t>
      </w:r>
    </w:p>
    <w:p w14:paraId="15BDCCC6" w14:textId="77777777" w:rsidR="00FB5794" w:rsidRPr="00FB5794" w:rsidRDefault="00FB5794" w:rsidP="00FB5794">
      <w:pPr>
        <w:jc w:val="both"/>
        <w:rPr>
          <w:rFonts w:asciiTheme="majorHAnsi" w:hAnsiTheme="majorHAnsi" w:cstheme="majorHAnsi"/>
          <w:sz w:val="22"/>
          <w:szCs w:val="22"/>
        </w:rPr>
      </w:pPr>
      <w:r w:rsidRPr="00FB5794">
        <w:rPr>
          <w:rFonts w:asciiTheme="majorHAnsi" w:eastAsia="Symbol" w:hAnsiTheme="majorHAnsi" w:cstheme="majorHAnsi"/>
          <w:sz w:val="22"/>
          <w:szCs w:val="22"/>
        </w:rPr>
        <w:t>·</w:t>
      </w:r>
      <w:r w:rsidRPr="00FB5794">
        <w:rPr>
          <w:rFonts w:asciiTheme="majorHAnsi" w:hAnsiTheme="majorHAnsi" w:cstheme="majorHAnsi"/>
          <w:sz w:val="22"/>
          <w:szCs w:val="22"/>
        </w:rPr>
        <w:t xml:space="preserve"> Write to complainant with outcome of investigation </w:t>
      </w:r>
    </w:p>
    <w:p w14:paraId="2D6582C0" w14:textId="77777777" w:rsidR="00FB5794" w:rsidRPr="00FB5794" w:rsidRDefault="00FB5794" w:rsidP="00FB5794">
      <w:pPr>
        <w:jc w:val="both"/>
        <w:rPr>
          <w:rFonts w:asciiTheme="majorHAnsi" w:hAnsiTheme="majorHAnsi" w:cstheme="majorHAnsi"/>
          <w:sz w:val="22"/>
          <w:szCs w:val="22"/>
        </w:rPr>
      </w:pPr>
      <w:r w:rsidRPr="00FB5794">
        <w:rPr>
          <w:rFonts w:asciiTheme="majorHAnsi" w:eastAsia="Symbol" w:hAnsiTheme="majorHAnsi" w:cstheme="majorHAnsi"/>
          <w:sz w:val="22"/>
          <w:szCs w:val="22"/>
        </w:rPr>
        <w:t>·</w:t>
      </w:r>
      <w:r w:rsidRPr="00FB5794">
        <w:rPr>
          <w:rFonts w:asciiTheme="majorHAnsi" w:hAnsiTheme="majorHAnsi" w:cstheme="majorHAnsi"/>
          <w:sz w:val="22"/>
          <w:szCs w:val="22"/>
        </w:rPr>
        <w:t xml:space="preserve"> Ensure complaints co-ordinator informed of outcome </w:t>
      </w:r>
    </w:p>
    <w:p w14:paraId="2A55C9C8" w14:textId="77777777" w:rsidR="00FB5794" w:rsidRPr="00FB5794" w:rsidRDefault="00FB5794" w:rsidP="00FB5794">
      <w:pPr>
        <w:jc w:val="both"/>
        <w:rPr>
          <w:rFonts w:asciiTheme="majorHAnsi" w:hAnsiTheme="majorHAnsi" w:cstheme="majorHAnsi"/>
          <w:sz w:val="22"/>
          <w:szCs w:val="22"/>
        </w:rPr>
      </w:pPr>
      <w:r w:rsidRPr="00FB5794">
        <w:rPr>
          <w:rFonts w:asciiTheme="majorHAnsi" w:eastAsia="Symbol" w:hAnsiTheme="majorHAnsi" w:cstheme="majorHAnsi"/>
          <w:sz w:val="22"/>
          <w:szCs w:val="22"/>
        </w:rPr>
        <w:t>·</w:t>
      </w:r>
      <w:r w:rsidRPr="00FB5794">
        <w:rPr>
          <w:rFonts w:asciiTheme="majorHAnsi" w:hAnsiTheme="majorHAnsi" w:cstheme="majorHAnsi"/>
          <w:sz w:val="22"/>
          <w:szCs w:val="22"/>
        </w:rPr>
        <w:t xml:space="preserve"> Offer escalation to Stage 3 if dissatisfied </w:t>
      </w:r>
    </w:p>
    <w:p w14:paraId="382AC2D1" w14:textId="77777777" w:rsidR="00FB5794" w:rsidRPr="00FB5794" w:rsidRDefault="00FB5794" w:rsidP="00FB5794">
      <w:pPr>
        <w:jc w:val="both"/>
        <w:rPr>
          <w:rFonts w:asciiTheme="majorHAnsi" w:hAnsiTheme="majorHAnsi" w:cstheme="majorHAnsi"/>
          <w:sz w:val="22"/>
          <w:szCs w:val="22"/>
        </w:rPr>
      </w:pPr>
    </w:p>
    <w:p w14:paraId="5B809880"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If not resolved, then escalate to Stage 3 - Complaint heard by Chair of Governors </w:t>
      </w:r>
    </w:p>
    <w:p w14:paraId="6F6758C3" w14:textId="77777777" w:rsidR="00FB5794" w:rsidRPr="00FB5794" w:rsidRDefault="00FB5794" w:rsidP="00FB5794">
      <w:pPr>
        <w:jc w:val="both"/>
        <w:rPr>
          <w:rFonts w:asciiTheme="majorHAnsi" w:hAnsiTheme="majorHAnsi" w:cstheme="majorHAnsi"/>
          <w:sz w:val="22"/>
          <w:szCs w:val="22"/>
        </w:rPr>
      </w:pPr>
      <w:r w:rsidRPr="00FB5794">
        <w:rPr>
          <w:rFonts w:asciiTheme="majorHAnsi" w:eastAsia="Symbol" w:hAnsiTheme="majorHAnsi" w:cstheme="majorHAnsi"/>
          <w:sz w:val="22"/>
          <w:szCs w:val="22"/>
        </w:rPr>
        <w:t>·</w:t>
      </w:r>
      <w:r w:rsidRPr="00FB5794">
        <w:rPr>
          <w:rFonts w:asciiTheme="majorHAnsi" w:hAnsiTheme="majorHAnsi" w:cstheme="majorHAnsi"/>
          <w:sz w:val="22"/>
          <w:szCs w:val="22"/>
        </w:rPr>
        <w:t xml:space="preserve"> Acknowledge receipt of complaint </w:t>
      </w:r>
    </w:p>
    <w:p w14:paraId="6AC5311D" w14:textId="77777777" w:rsidR="00FB5794" w:rsidRPr="00FB5794" w:rsidRDefault="00FB5794" w:rsidP="00FB5794">
      <w:pPr>
        <w:jc w:val="both"/>
        <w:rPr>
          <w:rFonts w:asciiTheme="majorHAnsi" w:hAnsiTheme="majorHAnsi" w:cstheme="majorHAnsi"/>
          <w:sz w:val="22"/>
          <w:szCs w:val="22"/>
        </w:rPr>
      </w:pPr>
      <w:r w:rsidRPr="00FB5794">
        <w:rPr>
          <w:rFonts w:asciiTheme="majorHAnsi" w:eastAsia="Symbol" w:hAnsiTheme="majorHAnsi" w:cstheme="majorHAnsi"/>
          <w:sz w:val="22"/>
          <w:szCs w:val="22"/>
        </w:rPr>
        <w:t>·</w:t>
      </w:r>
      <w:r w:rsidRPr="00FB5794">
        <w:rPr>
          <w:rFonts w:asciiTheme="majorHAnsi" w:hAnsiTheme="majorHAnsi" w:cstheme="majorHAnsi"/>
          <w:sz w:val="22"/>
          <w:szCs w:val="22"/>
        </w:rPr>
        <w:t xml:space="preserve"> Write to complainant with outcome of investigation </w:t>
      </w:r>
    </w:p>
    <w:p w14:paraId="29FA248A" w14:textId="77777777" w:rsidR="00FB5794" w:rsidRPr="00FB5794" w:rsidRDefault="00FB5794" w:rsidP="00FB5794">
      <w:pPr>
        <w:jc w:val="both"/>
        <w:rPr>
          <w:rFonts w:asciiTheme="majorHAnsi" w:hAnsiTheme="majorHAnsi" w:cstheme="majorHAnsi"/>
          <w:sz w:val="22"/>
          <w:szCs w:val="22"/>
        </w:rPr>
      </w:pPr>
      <w:r w:rsidRPr="00FB5794">
        <w:rPr>
          <w:rFonts w:asciiTheme="majorHAnsi" w:eastAsia="Symbol" w:hAnsiTheme="majorHAnsi" w:cstheme="majorHAnsi"/>
          <w:sz w:val="22"/>
          <w:szCs w:val="22"/>
        </w:rPr>
        <w:t>·</w:t>
      </w:r>
      <w:r w:rsidRPr="00FB5794">
        <w:rPr>
          <w:rFonts w:asciiTheme="majorHAnsi" w:hAnsiTheme="majorHAnsi" w:cstheme="majorHAnsi"/>
          <w:sz w:val="22"/>
          <w:szCs w:val="22"/>
        </w:rPr>
        <w:t xml:space="preserve"> Ensure complaints co-ordinator (Head Teacher) informed of outcome </w:t>
      </w:r>
    </w:p>
    <w:p w14:paraId="7C589779" w14:textId="77777777" w:rsidR="00FB5794" w:rsidRPr="00FB5794" w:rsidRDefault="00FB5794" w:rsidP="00FB5794">
      <w:pPr>
        <w:jc w:val="both"/>
        <w:rPr>
          <w:rFonts w:asciiTheme="majorHAnsi" w:hAnsiTheme="majorHAnsi" w:cstheme="majorHAnsi"/>
          <w:sz w:val="22"/>
          <w:szCs w:val="22"/>
        </w:rPr>
      </w:pPr>
      <w:r w:rsidRPr="00FB5794">
        <w:rPr>
          <w:rFonts w:asciiTheme="majorHAnsi" w:eastAsia="Symbol" w:hAnsiTheme="majorHAnsi" w:cstheme="majorHAnsi"/>
          <w:sz w:val="22"/>
          <w:szCs w:val="22"/>
        </w:rPr>
        <w:t>·</w:t>
      </w:r>
      <w:r w:rsidRPr="00FB5794">
        <w:rPr>
          <w:rFonts w:asciiTheme="majorHAnsi" w:hAnsiTheme="majorHAnsi" w:cstheme="majorHAnsi"/>
          <w:sz w:val="22"/>
          <w:szCs w:val="22"/>
        </w:rPr>
        <w:t xml:space="preserve"> Offer escalation to Stage 4 if dissatisfied </w:t>
      </w:r>
    </w:p>
    <w:p w14:paraId="6DB7F8E3" w14:textId="77777777" w:rsidR="00FB5794" w:rsidRPr="00FB5794" w:rsidRDefault="00FB5794" w:rsidP="00FB5794">
      <w:pPr>
        <w:jc w:val="both"/>
        <w:rPr>
          <w:rFonts w:asciiTheme="majorHAnsi" w:hAnsiTheme="majorHAnsi" w:cstheme="majorHAnsi"/>
          <w:sz w:val="22"/>
          <w:szCs w:val="22"/>
        </w:rPr>
      </w:pPr>
    </w:p>
    <w:p w14:paraId="45D40716" w14:textId="77777777" w:rsidR="00FB5794" w:rsidRPr="00FB5794" w:rsidRDefault="00FB5794" w:rsidP="00FB5794">
      <w:pPr>
        <w:jc w:val="both"/>
        <w:rPr>
          <w:rFonts w:asciiTheme="majorHAnsi" w:hAnsiTheme="majorHAnsi" w:cstheme="majorHAnsi"/>
          <w:sz w:val="22"/>
          <w:szCs w:val="22"/>
        </w:rPr>
      </w:pPr>
      <w:r w:rsidRPr="00FB5794">
        <w:rPr>
          <w:rFonts w:asciiTheme="majorHAnsi" w:hAnsiTheme="majorHAnsi" w:cstheme="majorHAnsi"/>
          <w:sz w:val="22"/>
          <w:szCs w:val="22"/>
        </w:rPr>
        <w:t xml:space="preserve">If not resolved, then escalate to Stage 4 – Governor’s complaints panel meeting arranged </w:t>
      </w:r>
    </w:p>
    <w:p w14:paraId="7220C31C" w14:textId="77777777" w:rsidR="00FB5794" w:rsidRPr="00FB5794" w:rsidRDefault="00FB5794" w:rsidP="00FB5794">
      <w:pPr>
        <w:jc w:val="both"/>
        <w:rPr>
          <w:rFonts w:asciiTheme="majorHAnsi" w:hAnsiTheme="majorHAnsi" w:cstheme="majorHAnsi"/>
          <w:sz w:val="22"/>
          <w:szCs w:val="22"/>
        </w:rPr>
      </w:pPr>
      <w:r w:rsidRPr="00FB5794">
        <w:rPr>
          <w:rFonts w:asciiTheme="majorHAnsi" w:eastAsia="Symbol" w:hAnsiTheme="majorHAnsi" w:cstheme="majorHAnsi"/>
          <w:sz w:val="22"/>
          <w:szCs w:val="22"/>
        </w:rPr>
        <w:t>·</w:t>
      </w:r>
      <w:r w:rsidRPr="00FB5794">
        <w:rPr>
          <w:rFonts w:asciiTheme="majorHAnsi" w:hAnsiTheme="majorHAnsi" w:cstheme="majorHAnsi"/>
          <w:sz w:val="22"/>
          <w:szCs w:val="22"/>
        </w:rPr>
        <w:t xml:space="preserve"> Issue letter inviting complainant to </w:t>
      </w:r>
      <w:proofErr w:type="gramStart"/>
      <w:r w:rsidRPr="00FB5794">
        <w:rPr>
          <w:rFonts w:asciiTheme="majorHAnsi" w:hAnsiTheme="majorHAnsi" w:cstheme="majorHAnsi"/>
          <w:sz w:val="22"/>
          <w:szCs w:val="22"/>
        </w:rPr>
        <w:t>meeting</w:t>
      </w:r>
      <w:proofErr w:type="gramEnd"/>
      <w:r w:rsidRPr="00FB5794">
        <w:rPr>
          <w:rFonts w:asciiTheme="majorHAnsi" w:hAnsiTheme="majorHAnsi" w:cstheme="majorHAnsi"/>
          <w:sz w:val="22"/>
          <w:szCs w:val="22"/>
        </w:rPr>
        <w:t xml:space="preserve"> </w:t>
      </w:r>
    </w:p>
    <w:p w14:paraId="6DEA0D7E" w14:textId="77777777" w:rsidR="00FB5794" w:rsidRPr="00FB5794" w:rsidRDefault="00FB5794" w:rsidP="00FB5794">
      <w:pPr>
        <w:jc w:val="both"/>
        <w:rPr>
          <w:rFonts w:asciiTheme="majorHAnsi" w:hAnsiTheme="majorHAnsi" w:cstheme="majorHAnsi"/>
          <w:sz w:val="22"/>
          <w:szCs w:val="22"/>
        </w:rPr>
      </w:pPr>
      <w:r w:rsidRPr="00FB5794">
        <w:rPr>
          <w:rFonts w:asciiTheme="majorHAnsi" w:eastAsia="Symbol" w:hAnsiTheme="majorHAnsi" w:cstheme="majorHAnsi"/>
          <w:sz w:val="22"/>
          <w:szCs w:val="22"/>
        </w:rPr>
        <w:t>·</w:t>
      </w:r>
      <w:r w:rsidRPr="00FB5794">
        <w:rPr>
          <w:rFonts w:asciiTheme="majorHAnsi" w:hAnsiTheme="majorHAnsi" w:cstheme="majorHAnsi"/>
          <w:sz w:val="22"/>
          <w:szCs w:val="22"/>
        </w:rPr>
        <w:t xml:space="preserve"> Issue letter confirming panel decision </w:t>
      </w:r>
    </w:p>
    <w:p w14:paraId="47149295" w14:textId="77777777" w:rsidR="00FB5794" w:rsidRPr="00FB5794" w:rsidRDefault="00FB5794" w:rsidP="00FB5794">
      <w:pPr>
        <w:jc w:val="both"/>
        <w:rPr>
          <w:rFonts w:asciiTheme="majorHAnsi" w:hAnsiTheme="majorHAnsi" w:cstheme="majorHAnsi"/>
          <w:sz w:val="22"/>
          <w:szCs w:val="22"/>
        </w:rPr>
      </w:pPr>
      <w:r w:rsidRPr="00FB5794">
        <w:rPr>
          <w:rFonts w:asciiTheme="majorHAnsi" w:eastAsia="Symbol" w:hAnsiTheme="majorHAnsi" w:cstheme="majorHAnsi"/>
          <w:sz w:val="22"/>
          <w:szCs w:val="22"/>
        </w:rPr>
        <w:t>·</w:t>
      </w:r>
      <w:r w:rsidRPr="00FB5794">
        <w:rPr>
          <w:rFonts w:asciiTheme="majorHAnsi" w:hAnsiTheme="majorHAnsi" w:cstheme="majorHAnsi"/>
          <w:sz w:val="22"/>
          <w:szCs w:val="22"/>
        </w:rPr>
        <w:t xml:space="preserve"> Ensure complaints co-ordinator (Head Teacher) informed of outcome</w:t>
      </w:r>
    </w:p>
    <w:p w14:paraId="7B48490C" w14:textId="77777777" w:rsidR="00FB5794" w:rsidRPr="00FB5794" w:rsidRDefault="00FB5794" w:rsidP="00FB5794">
      <w:pPr>
        <w:jc w:val="both"/>
        <w:rPr>
          <w:rFonts w:asciiTheme="majorHAnsi" w:hAnsiTheme="majorHAnsi" w:cstheme="majorHAnsi"/>
          <w:sz w:val="22"/>
          <w:szCs w:val="22"/>
        </w:rPr>
      </w:pPr>
      <w:r w:rsidRPr="00FB5794">
        <w:rPr>
          <w:rFonts w:asciiTheme="majorHAnsi" w:eastAsia="Symbol" w:hAnsiTheme="majorHAnsi" w:cstheme="majorHAnsi"/>
          <w:sz w:val="22"/>
          <w:szCs w:val="22"/>
        </w:rPr>
        <w:t>·</w:t>
      </w:r>
      <w:r w:rsidRPr="00FB5794">
        <w:rPr>
          <w:rFonts w:asciiTheme="majorHAnsi" w:hAnsiTheme="majorHAnsi" w:cstheme="majorHAnsi"/>
          <w:sz w:val="22"/>
          <w:szCs w:val="22"/>
        </w:rPr>
        <w:t xml:space="preserve"> Advice of escalation routes to the Secretary of State for Education</w:t>
      </w:r>
    </w:p>
    <w:p w14:paraId="1F275948" w14:textId="77777777" w:rsidR="00FB5794" w:rsidRPr="00FB5794" w:rsidRDefault="00FB5794" w:rsidP="00FB5794">
      <w:pPr>
        <w:jc w:val="both"/>
        <w:rPr>
          <w:rFonts w:asciiTheme="majorHAnsi" w:hAnsiTheme="majorHAnsi" w:cstheme="majorHAnsi"/>
          <w:sz w:val="22"/>
          <w:szCs w:val="22"/>
          <w:highlight w:val="yellow"/>
        </w:rPr>
      </w:pPr>
    </w:p>
    <w:p w14:paraId="4398E5D0" w14:textId="77777777" w:rsidR="00FB5794" w:rsidRPr="00FB5794" w:rsidRDefault="00FB5794" w:rsidP="00FB5794">
      <w:pPr>
        <w:pStyle w:val="Heading1"/>
        <w:jc w:val="both"/>
        <w:rPr>
          <w:rFonts w:asciiTheme="majorHAnsi" w:hAnsiTheme="majorHAnsi" w:cstheme="majorHAnsi"/>
          <w:sz w:val="22"/>
          <w:szCs w:val="22"/>
        </w:rPr>
      </w:pPr>
      <w:r w:rsidRPr="00FB5794">
        <w:rPr>
          <w:rFonts w:asciiTheme="majorHAnsi" w:hAnsiTheme="majorHAnsi" w:cstheme="majorHAnsi"/>
          <w:sz w:val="22"/>
          <w:szCs w:val="22"/>
        </w:rPr>
        <w:t>ANNEX D- FORMAL COMPLAINTS FORM</w:t>
      </w:r>
    </w:p>
    <w:p w14:paraId="5BB5416A" w14:textId="77777777" w:rsidR="00FB5794" w:rsidRPr="00FB5794" w:rsidRDefault="00FB5794" w:rsidP="00FB5794">
      <w:pPr>
        <w:pStyle w:val="Header"/>
        <w:jc w:val="both"/>
        <w:rPr>
          <w:rFonts w:asciiTheme="majorHAnsi" w:hAnsiTheme="majorHAnsi" w:cstheme="majorHAnsi"/>
          <w:i/>
          <w:iCs/>
          <w:sz w:val="22"/>
          <w:szCs w:val="22"/>
        </w:rPr>
      </w:pPr>
      <w:r w:rsidRPr="00FB5794">
        <w:rPr>
          <w:rFonts w:asciiTheme="majorHAnsi" w:hAnsiTheme="majorHAnsi" w:cstheme="majorHAnsi"/>
          <w:i/>
          <w:iCs/>
          <w:sz w:val="22"/>
          <w:szCs w:val="22"/>
        </w:rPr>
        <w:t>[To be supplied with a copy of the procedure]</w:t>
      </w:r>
    </w:p>
    <w:p w14:paraId="539B6C14" w14:textId="77777777" w:rsidR="00FB5794" w:rsidRPr="00FB5794" w:rsidRDefault="00FB5794" w:rsidP="00FB5794">
      <w:pPr>
        <w:pStyle w:val="Header"/>
        <w:jc w:val="both"/>
        <w:rPr>
          <w:rFonts w:asciiTheme="majorHAnsi" w:hAnsiTheme="majorHAnsi" w:cstheme="majorHAnsi"/>
          <w:sz w:val="22"/>
          <w:szCs w:val="22"/>
        </w:rPr>
      </w:pPr>
    </w:p>
    <w:p w14:paraId="0C8E1CAD"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Please complete and return to the Head Teacher who will acknowledge receipt and explain what action will be taken.</w:t>
      </w:r>
    </w:p>
    <w:p w14:paraId="42EED16B" w14:textId="77777777" w:rsidR="00FB5794" w:rsidRPr="00FB5794" w:rsidRDefault="00FB5794" w:rsidP="00FB5794">
      <w:pPr>
        <w:pStyle w:val="Header"/>
        <w:jc w:val="both"/>
        <w:rPr>
          <w:rFonts w:asciiTheme="majorHAnsi" w:hAnsiTheme="majorHAnsi" w:cstheme="majorHAnsi"/>
          <w:sz w:val="22"/>
          <w:szCs w:val="22"/>
        </w:rPr>
      </w:pPr>
    </w:p>
    <w:p w14:paraId="5EE4D507"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The Procedure, at Stage 2, explains what action will be taken after receipt.</w:t>
      </w:r>
    </w:p>
    <w:p w14:paraId="0BCD619C" w14:textId="77777777" w:rsidR="00FB5794" w:rsidRPr="00FB5794" w:rsidRDefault="00FB5794" w:rsidP="00FB5794">
      <w:pPr>
        <w:pStyle w:val="Header"/>
        <w:jc w:val="both"/>
        <w:rPr>
          <w:rFonts w:asciiTheme="majorHAnsi" w:hAnsiTheme="majorHAnsi" w:cstheme="majorHAnsi"/>
          <w:sz w:val="22"/>
          <w:szCs w:val="22"/>
        </w:rPr>
      </w:pPr>
    </w:p>
    <w:tbl>
      <w:tblPr>
        <w:tblW w:w="103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7"/>
        <w:gridCol w:w="7311"/>
      </w:tblGrid>
      <w:tr w:rsidR="00FB5794" w:rsidRPr="00FB5794" w14:paraId="37CA76DB" w14:textId="77777777" w:rsidTr="004D5527">
        <w:tc>
          <w:tcPr>
            <w:tcW w:w="3057" w:type="dxa"/>
          </w:tcPr>
          <w:p w14:paraId="61265F02" w14:textId="77777777" w:rsidR="00FB5794" w:rsidRPr="00FB5794" w:rsidRDefault="00FB5794" w:rsidP="004D5527">
            <w:pPr>
              <w:pStyle w:val="Header"/>
              <w:jc w:val="both"/>
              <w:rPr>
                <w:rFonts w:asciiTheme="majorHAnsi" w:hAnsiTheme="majorHAnsi" w:cstheme="majorHAnsi"/>
                <w:sz w:val="22"/>
                <w:szCs w:val="22"/>
              </w:rPr>
            </w:pPr>
            <w:r w:rsidRPr="00FB5794">
              <w:rPr>
                <w:rFonts w:asciiTheme="majorHAnsi" w:hAnsiTheme="majorHAnsi" w:cstheme="majorHAnsi"/>
                <w:sz w:val="22"/>
                <w:szCs w:val="22"/>
              </w:rPr>
              <w:t>Your name:</w:t>
            </w:r>
          </w:p>
          <w:p w14:paraId="1817B88E" w14:textId="77777777" w:rsidR="00FB5794" w:rsidRPr="00FB5794" w:rsidRDefault="00FB5794" w:rsidP="004D5527">
            <w:pPr>
              <w:pStyle w:val="Header"/>
              <w:jc w:val="both"/>
              <w:rPr>
                <w:rFonts w:asciiTheme="majorHAnsi" w:hAnsiTheme="majorHAnsi" w:cstheme="majorHAnsi"/>
                <w:sz w:val="22"/>
                <w:szCs w:val="22"/>
              </w:rPr>
            </w:pPr>
          </w:p>
        </w:tc>
        <w:tc>
          <w:tcPr>
            <w:tcW w:w="7311" w:type="dxa"/>
          </w:tcPr>
          <w:p w14:paraId="610FD77B" w14:textId="77777777" w:rsidR="00FB5794" w:rsidRPr="00FB5794" w:rsidRDefault="00FB5794" w:rsidP="004D5527">
            <w:pPr>
              <w:pStyle w:val="Header"/>
              <w:jc w:val="both"/>
              <w:rPr>
                <w:rFonts w:asciiTheme="majorHAnsi" w:hAnsiTheme="majorHAnsi" w:cstheme="majorHAnsi"/>
                <w:sz w:val="22"/>
                <w:szCs w:val="22"/>
              </w:rPr>
            </w:pPr>
          </w:p>
        </w:tc>
      </w:tr>
      <w:tr w:rsidR="00FB5794" w:rsidRPr="00FB5794" w14:paraId="0C76662C" w14:textId="77777777" w:rsidTr="004D5527">
        <w:tc>
          <w:tcPr>
            <w:tcW w:w="3057" w:type="dxa"/>
          </w:tcPr>
          <w:p w14:paraId="6D3E7BFC" w14:textId="77777777" w:rsidR="00FB5794" w:rsidRPr="00FB5794" w:rsidRDefault="00FB5794" w:rsidP="004D5527">
            <w:pPr>
              <w:pStyle w:val="Header"/>
              <w:jc w:val="both"/>
              <w:rPr>
                <w:rFonts w:asciiTheme="majorHAnsi" w:hAnsiTheme="majorHAnsi" w:cstheme="majorHAnsi"/>
                <w:sz w:val="22"/>
                <w:szCs w:val="22"/>
              </w:rPr>
            </w:pPr>
            <w:r w:rsidRPr="00FB5794">
              <w:rPr>
                <w:rFonts w:asciiTheme="majorHAnsi" w:hAnsiTheme="majorHAnsi" w:cstheme="majorHAnsi"/>
                <w:sz w:val="22"/>
                <w:szCs w:val="22"/>
              </w:rPr>
              <w:t>Pupil’s name (if relevant):</w:t>
            </w:r>
          </w:p>
          <w:p w14:paraId="112756E1" w14:textId="77777777" w:rsidR="00FB5794" w:rsidRPr="00FB5794" w:rsidRDefault="00FB5794" w:rsidP="004D5527">
            <w:pPr>
              <w:pStyle w:val="Header"/>
              <w:jc w:val="both"/>
              <w:rPr>
                <w:rFonts w:asciiTheme="majorHAnsi" w:hAnsiTheme="majorHAnsi" w:cstheme="majorHAnsi"/>
                <w:sz w:val="22"/>
                <w:szCs w:val="22"/>
              </w:rPr>
            </w:pPr>
          </w:p>
        </w:tc>
        <w:tc>
          <w:tcPr>
            <w:tcW w:w="7311" w:type="dxa"/>
          </w:tcPr>
          <w:p w14:paraId="2D3CB19C" w14:textId="77777777" w:rsidR="00FB5794" w:rsidRPr="00FB5794" w:rsidRDefault="00FB5794" w:rsidP="004D5527">
            <w:pPr>
              <w:pStyle w:val="Header"/>
              <w:jc w:val="both"/>
              <w:rPr>
                <w:rFonts w:asciiTheme="majorHAnsi" w:hAnsiTheme="majorHAnsi" w:cstheme="majorHAnsi"/>
                <w:sz w:val="22"/>
                <w:szCs w:val="22"/>
              </w:rPr>
            </w:pPr>
          </w:p>
        </w:tc>
      </w:tr>
      <w:tr w:rsidR="00FB5794" w:rsidRPr="00FB5794" w14:paraId="71E84671" w14:textId="77777777" w:rsidTr="004D5527">
        <w:tc>
          <w:tcPr>
            <w:tcW w:w="3057" w:type="dxa"/>
          </w:tcPr>
          <w:p w14:paraId="353A57D0" w14:textId="77777777" w:rsidR="00FB5794" w:rsidRPr="00FB5794" w:rsidRDefault="00FB5794" w:rsidP="004D5527">
            <w:pPr>
              <w:pStyle w:val="Header"/>
              <w:jc w:val="both"/>
              <w:rPr>
                <w:rFonts w:asciiTheme="majorHAnsi" w:hAnsiTheme="majorHAnsi" w:cstheme="majorHAnsi"/>
                <w:sz w:val="22"/>
                <w:szCs w:val="22"/>
              </w:rPr>
            </w:pPr>
            <w:r w:rsidRPr="00FB5794">
              <w:rPr>
                <w:rFonts w:asciiTheme="majorHAnsi" w:hAnsiTheme="majorHAnsi" w:cstheme="majorHAnsi"/>
                <w:sz w:val="22"/>
                <w:szCs w:val="22"/>
              </w:rPr>
              <w:t>Your relationship to the pupil (if relevant):</w:t>
            </w:r>
          </w:p>
          <w:p w14:paraId="1A479863" w14:textId="77777777" w:rsidR="00FB5794" w:rsidRPr="00FB5794" w:rsidRDefault="00FB5794" w:rsidP="004D5527">
            <w:pPr>
              <w:pStyle w:val="Header"/>
              <w:jc w:val="both"/>
              <w:rPr>
                <w:rFonts w:asciiTheme="majorHAnsi" w:hAnsiTheme="majorHAnsi" w:cstheme="majorHAnsi"/>
                <w:sz w:val="22"/>
                <w:szCs w:val="22"/>
              </w:rPr>
            </w:pPr>
          </w:p>
        </w:tc>
        <w:tc>
          <w:tcPr>
            <w:tcW w:w="7311" w:type="dxa"/>
          </w:tcPr>
          <w:p w14:paraId="47ADCEED" w14:textId="77777777" w:rsidR="00FB5794" w:rsidRPr="00FB5794" w:rsidRDefault="00FB5794" w:rsidP="004D5527">
            <w:pPr>
              <w:pStyle w:val="Header"/>
              <w:jc w:val="both"/>
              <w:rPr>
                <w:rFonts w:asciiTheme="majorHAnsi" w:hAnsiTheme="majorHAnsi" w:cstheme="majorHAnsi"/>
                <w:sz w:val="22"/>
                <w:szCs w:val="22"/>
              </w:rPr>
            </w:pPr>
          </w:p>
        </w:tc>
      </w:tr>
      <w:tr w:rsidR="00FB5794" w:rsidRPr="00FB5794" w14:paraId="7C55A867" w14:textId="77777777" w:rsidTr="004D5527">
        <w:tc>
          <w:tcPr>
            <w:tcW w:w="3057" w:type="dxa"/>
          </w:tcPr>
          <w:p w14:paraId="76E34FEA" w14:textId="77777777" w:rsidR="00FB5794" w:rsidRPr="00FB5794" w:rsidRDefault="00FB5794" w:rsidP="004D5527">
            <w:pPr>
              <w:pStyle w:val="Header"/>
              <w:jc w:val="both"/>
              <w:rPr>
                <w:rFonts w:asciiTheme="majorHAnsi" w:hAnsiTheme="majorHAnsi" w:cstheme="majorHAnsi"/>
                <w:sz w:val="22"/>
                <w:szCs w:val="22"/>
              </w:rPr>
            </w:pPr>
            <w:r w:rsidRPr="00FB5794">
              <w:rPr>
                <w:rFonts w:asciiTheme="majorHAnsi" w:hAnsiTheme="majorHAnsi" w:cstheme="majorHAnsi"/>
                <w:sz w:val="22"/>
                <w:szCs w:val="22"/>
              </w:rPr>
              <w:t>Address:</w:t>
            </w:r>
          </w:p>
          <w:p w14:paraId="097DAF62" w14:textId="77777777" w:rsidR="00FB5794" w:rsidRPr="00FB5794" w:rsidRDefault="00FB5794" w:rsidP="004D5527">
            <w:pPr>
              <w:pStyle w:val="Header"/>
              <w:jc w:val="both"/>
              <w:rPr>
                <w:rFonts w:asciiTheme="majorHAnsi" w:hAnsiTheme="majorHAnsi" w:cstheme="majorHAnsi"/>
                <w:sz w:val="22"/>
                <w:szCs w:val="22"/>
              </w:rPr>
            </w:pPr>
          </w:p>
          <w:p w14:paraId="35BE0151" w14:textId="77777777" w:rsidR="00FB5794" w:rsidRPr="00FB5794" w:rsidRDefault="00FB5794" w:rsidP="004D5527">
            <w:pPr>
              <w:pStyle w:val="Header"/>
              <w:jc w:val="both"/>
              <w:rPr>
                <w:rFonts w:asciiTheme="majorHAnsi" w:hAnsiTheme="majorHAnsi" w:cstheme="majorHAnsi"/>
                <w:sz w:val="22"/>
                <w:szCs w:val="22"/>
              </w:rPr>
            </w:pPr>
          </w:p>
          <w:p w14:paraId="55455B8A" w14:textId="77777777" w:rsidR="00FB5794" w:rsidRPr="00FB5794" w:rsidRDefault="00FB5794" w:rsidP="004D5527">
            <w:pPr>
              <w:pStyle w:val="Header"/>
              <w:jc w:val="both"/>
              <w:rPr>
                <w:rFonts w:asciiTheme="majorHAnsi" w:hAnsiTheme="majorHAnsi" w:cstheme="majorHAnsi"/>
                <w:sz w:val="22"/>
                <w:szCs w:val="22"/>
              </w:rPr>
            </w:pPr>
          </w:p>
        </w:tc>
        <w:tc>
          <w:tcPr>
            <w:tcW w:w="7311" w:type="dxa"/>
          </w:tcPr>
          <w:p w14:paraId="60D5922D" w14:textId="77777777" w:rsidR="00FB5794" w:rsidRPr="00FB5794" w:rsidRDefault="00FB5794" w:rsidP="004D5527">
            <w:pPr>
              <w:pStyle w:val="Header"/>
              <w:jc w:val="both"/>
              <w:rPr>
                <w:rFonts w:asciiTheme="majorHAnsi" w:hAnsiTheme="majorHAnsi" w:cstheme="majorHAnsi"/>
                <w:sz w:val="22"/>
                <w:szCs w:val="22"/>
              </w:rPr>
            </w:pPr>
          </w:p>
        </w:tc>
      </w:tr>
      <w:tr w:rsidR="00FB5794" w:rsidRPr="00FB5794" w14:paraId="3318C6C5" w14:textId="77777777" w:rsidTr="004D5527">
        <w:tc>
          <w:tcPr>
            <w:tcW w:w="3057" w:type="dxa"/>
          </w:tcPr>
          <w:p w14:paraId="7D2A725F" w14:textId="77777777" w:rsidR="00FB5794" w:rsidRPr="00FB5794" w:rsidRDefault="00FB5794" w:rsidP="004D5527">
            <w:pPr>
              <w:pStyle w:val="Header"/>
              <w:jc w:val="both"/>
              <w:rPr>
                <w:rFonts w:asciiTheme="majorHAnsi" w:hAnsiTheme="majorHAnsi" w:cstheme="majorHAnsi"/>
                <w:sz w:val="22"/>
                <w:szCs w:val="22"/>
              </w:rPr>
            </w:pPr>
            <w:r w:rsidRPr="00FB5794">
              <w:rPr>
                <w:rFonts w:asciiTheme="majorHAnsi" w:hAnsiTheme="majorHAnsi" w:cstheme="majorHAnsi"/>
                <w:sz w:val="22"/>
                <w:szCs w:val="22"/>
              </w:rPr>
              <w:t>Day time telephone number:</w:t>
            </w:r>
          </w:p>
          <w:p w14:paraId="6072A98F" w14:textId="77777777" w:rsidR="00FB5794" w:rsidRPr="00FB5794" w:rsidRDefault="00FB5794" w:rsidP="004D5527">
            <w:pPr>
              <w:pStyle w:val="Header"/>
              <w:jc w:val="both"/>
              <w:rPr>
                <w:rFonts w:asciiTheme="majorHAnsi" w:hAnsiTheme="majorHAnsi" w:cstheme="majorHAnsi"/>
                <w:sz w:val="22"/>
                <w:szCs w:val="22"/>
              </w:rPr>
            </w:pPr>
            <w:r w:rsidRPr="00FB5794">
              <w:rPr>
                <w:rFonts w:asciiTheme="majorHAnsi" w:hAnsiTheme="majorHAnsi" w:cstheme="majorHAnsi"/>
                <w:sz w:val="22"/>
                <w:szCs w:val="22"/>
              </w:rPr>
              <w:t>Evening telephone number:</w:t>
            </w:r>
          </w:p>
          <w:p w14:paraId="29DFC751" w14:textId="77777777" w:rsidR="00FB5794" w:rsidRPr="00FB5794" w:rsidRDefault="00FB5794" w:rsidP="004D5527">
            <w:pPr>
              <w:pStyle w:val="Header"/>
              <w:jc w:val="both"/>
              <w:rPr>
                <w:rFonts w:asciiTheme="majorHAnsi" w:hAnsiTheme="majorHAnsi" w:cstheme="majorHAnsi"/>
                <w:sz w:val="22"/>
                <w:szCs w:val="22"/>
              </w:rPr>
            </w:pPr>
          </w:p>
        </w:tc>
        <w:tc>
          <w:tcPr>
            <w:tcW w:w="7311" w:type="dxa"/>
          </w:tcPr>
          <w:p w14:paraId="08EE2547" w14:textId="77777777" w:rsidR="00FB5794" w:rsidRPr="00FB5794" w:rsidRDefault="00FB5794" w:rsidP="004D5527">
            <w:pPr>
              <w:pStyle w:val="Header"/>
              <w:jc w:val="both"/>
              <w:rPr>
                <w:rFonts w:asciiTheme="majorHAnsi" w:hAnsiTheme="majorHAnsi" w:cstheme="majorHAnsi"/>
                <w:sz w:val="22"/>
                <w:szCs w:val="22"/>
              </w:rPr>
            </w:pPr>
          </w:p>
        </w:tc>
      </w:tr>
      <w:tr w:rsidR="00FB5794" w:rsidRPr="00FB5794" w14:paraId="0B4DA80A" w14:textId="77777777" w:rsidTr="004D5527">
        <w:trPr>
          <w:cantSplit/>
        </w:trPr>
        <w:tc>
          <w:tcPr>
            <w:tcW w:w="10368" w:type="dxa"/>
            <w:gridSpan w:val="2"/>
          </w:tcPr>
          <w:p w14:paraId="588E5353" w14:textId="77777777" w:rsidR="00FB5794" w:rsidRPr="00FB5794" w:rsidRDefault="00FB5794" w:rsidP="004D5527">
            <w:pPr>
              <w:pStyle w:val="Header"/>
              <w:jc w:val="both"/>
              <w:rPr>
                <w:rFonts w:asciiTheme="majorHAnsi" w:hAnsiTheme="majorHAnsi" w:cstheme="majorHAnsi"/>
                <w:sz w:val="22"/>
                <w:szCs w:val="22"/>
              </w:rPr>
            </w:pPr>
            <w:r w:rsidRPr="00FB5794">
              <w:rPr>
                <w:rFonts w:asciiTheme="majorHAnsi" w:hAnsiTheme="majorHAnsi" w:cstheme="majorHAnsi"/>
                <w:sz w:val="22"/>
                <w:szCs w:val="22"/>
              </w:rPr>
              <w:t>Please give details of your complaint.</w:t>
            </w:r>
          </w:p>
          <w:p w14:paraId="671F763C" w14:textId="77777777" w:rsidR="00FB5794" w:rsidRPr="00FB5794" w:rsidRDefault="00FB5794" w:rsidP="004D5527">
            <w:pPr>
              <w:pStyle w:val="Header"/>
              <w:jc w:val="both"/>
              <w:rPr>
                <w:rFonts w:asciiTheme="majorHAnsi" w:hAnsiTheme="majorHAnsi" w:cstheme="majorHAnsi"/>
                <w:sz w:val="22"/>
                <w:szCs w:val="22"/>
              </w:rPr>
            </w:pPr>
          </w:p>
          <w:p w14:paraId="3D07C8E5" w14:textId="77777777" w:rsidR="00FB5794" w:rsidRPr="00FB5794" w:rsidRDefault="00FB5794" w:rsidP="004D5527">
            <w:pPr>
              <w:pStyle w:val="Header"/>
              <w:jc w:val="both"/>
              <w:rPr>
                <w:rFonts w:asciiTheme="majorHAnsi" w:hAnsiTheme="majorHAnsi" w:cstheme="majorHAnsi"/>
                <w:sz w:val="22"/>
                <w:szCs w:val="22"/>
              </w:rPr>
            </w:pPr>
          </w:p>
          <w:p w14:paraId="6EB2BEA6" w14:textId="77777777" w:rsidR="00FB5794" w:rsidRPr="00FB5794" w:rsidRDefault="00FB5794" w:rsidP="004D5527">
            <w:pPr>
              <w:pStyle w:val="Header"/>
              <w:jc w:val="both"/>
              <w:rPr>
                <w:rFonts w:asciiTheme="majorHAnsi" w:hAnsiTheme="majorHAnsi" w:cstheme="majorHAnsi"/>
                <w:sz w:val="22"/>
                <w:szCs w:val="22"/>
              </w:rPr>
            </w:pPr>
          </w:p>
          <w:p w14:paraId="5A48CEC1" w14:textId="77777777" w:rsidR="00FB5794" w:rsidRPr="00FB5794" w:rsidRDefault="00FB5794" w:rsidP="004D5527">
            <w:pPr>
              <w:pStyle w:val="Header"/>
              <w:jc w:val="both"/>
              <w:rPr>
                <w:rFonts w:asciiTheme="majorHAnsi" w:hAnsiTheme="majorHAnsi" w:cstheme="majorHAnsi"/>
                <w:sz w:val="22"/>
                <w:szCs w:val="22"/>
              </w:rPr>
            </w:pPr>
          </w:p>
          <w:p w14:paraId="3630A40C" w14:textId="77777777" w:rsidR="00FB5794" w:rsidRPr="00FB5794" w:rsidRDefault="00FB5794" w:rsidP="004D5527">
            <w:pPr>
              <w:pStyle w:val="Header"/>
              <w:jc w:val="both"/>
              <w:rPr>
                <w:rFonts w:asciiTheme="majorHAnsi" w:hAnsiTheme="majorHAnsi" w:cstheme="majorHAnsi"/>
                <w:sz w:val="22"/>
                <w:szCs w:val="22"/>
              </w:rPr>
            </w:pPr>
          </w:p>
          <w:p w14:paraId="03122359" w14:textId="77777777" w:rsidR="00FB5794" w:rsidRPr="00FB5794" w:rsidRDefault="00FB5794" w:rsidP="004D5527">
            <w:pPr>
              <w:pStyle w:val="Header"/>
              <w:jc w:val="both"/>
              <w:rPr>
                <w:rFonts w:asciiTheme="majorHAnsi" w:hAnsiTheme="majorHAnsi" w:cstheme="majorHAnsi"/>
                <w:sz w:val="22"/>
                <w:szCs w:val="22"/>
              </w:rPr>
            </w:pPr>
          </w:p>
          <w:p w14:paraId="69E2CFA4" w14:textId="77777777" w:rsidR="00FB5794" w:rsidRPr="00FB5794" w:rsidRDefault="00FB5794" w:rsidP="004D5527">
            <w:pPr>
              <w:pStyle w:val="Header"/>
              <w:jc w:val="both"/>
              <w:rPr>
                <w:rFonts w:asciiTheme="majorHAnsi" w:hAnsiTheme="majorHAnsi" w:cstheme="majorHAnsi"/>
                <w:sz w:val="22"/>
                <w:szCs w:val="22"/>
              </w:rPr>
            </w:pPr>
          </w:p>
          <w:p w14:paraId="3D44BD44" w14:textId="77777777" w:rsidR="00FB5794" w:rsidRPr="00FB5794" w:rsidRDefault="00FB5794" w:rsidP="004D5527">
            <w:pPr>
              <w:pStyle w:val="Header"/>
              <w:jc w:val="both"/>
              <w:rPr>
                <w:rFonts w:asciiTheme="majorHAnsi" w:hAnsiTheme="majorHAnsi" w:cstheme="majorHAnsi"/>
                <w:sz w:val="22"/>
                <w:szCs w:val="22"/>
              </w:rPr>
            </w:pPr>
          </w:p>
          <w:p w14:paraId="111DBFC2" w14:textId="77777777" w:rsidR="00FB5794" w:rsidRPr="00FB5794" w:rsidRDefault="00FB5794" w:rsidP="004D5527">
            <w:pPr>
              <w:pStyle w:val="Header"/>
              <w:jc w:val="both"/>
              <w:rPr>
                <w:rFonts w:asciiTheme="majorHAnsi" w:hAnsiTheme="majorHAnsi" w:cstheme="majorHAnsi"/>
                <w:sz w:val="22"/>
                <w:szCs w:val="22"/>
              </w:rPr>
            </w:pPr>
          </w:p>
          <w:p w14:paraId="3D523817" w14:textId="77777777" w:rsidR="00FB5794" w:rsidRPr="00FB5794" w:rsidRDefault="00FB5794" w:rsidP="004D5527">
            <w:pPr>
              <w:pStyle w:val="Header"/>
              <w:jc w:val="both"/>
              <w:rPr>
                <w:rFonts w:asciiTheme="majorHAnsi" w:hAnsiTheme="majorHAnsi" w:cstheme="majorHAnsi"/>
                <w:sz w:val="22"/>
                <w:szCs w:val="22"/>
              </w:rPr>
            </w:pPr>
          </w:p>
          <w:p w14:paraId="163E9031" w14:textId="77777777" w:rsidR="00FB5794" w:rsidRPr="00FB5794" w:rsidRDefault="00FB5794" w:rsidP="004D5527">
            <w:pPr>
              <w:pStyle w:val="Header"/>
              <w:jc w:val="both"/>
              <w:rPr>
                <w:rFonts w:asciiTheme="majorHAnsi" w:hAnsiTheme="majorHAnsi" w:cstheme="majorHAnsi"/>
                <w:sz w:val="22"/>
                <w:szCs w:val="22"/>
              </w:rPr>
            </w:pPr>
          </w:p>
          <w:p w14:paraId="792E665D" w14:textId="77777777" w:rsidR="00FB5794" w:rsidRPr="00FB5794" w:rsidRDefault="00FB5794" w:rsidP="004D5527">
            <w:pPr>
              <w:pStyle w:val="Header"/>
              <w:jc w:val="both"/>
              <w:rPr>
                <w:rFonts w:asciiTheme="majorHAnsi" w:hAnsiTheme="majorHAnsi" w:cstheme="majorHAnsi"/>
                <w:sz w:val="22"/>
                <w:szCs w:val="22"/>
              </w:rPr>
            </w:pPr>
          </w:p>
          <w:p w14:paraId="0419F154" w14:textId="77777777" w:rsidR="00FB5794" w:rsidRPr="00FB5794" w:rsidRDefault="00FB5794" w:rsidP="004D5527">
            <w:pPr>
              <w:pStyle w:val="Header"/>
              <w:jc w:val="both"/>
              <w:rPr>
                <w:rFonts w:asciiTheme="majorHAnsi" w:hAnsiTheme="majorHAnsi" w:cstheme="majorHAnsi"/>
                <w:sz w:val="22"/>
                <w:szCs w:val="22"/>
              </w:rPr>
            </w:pPr>
          </w:p>
          <w:p w14:paraId="724BDA96" w14:textId="77777777" w:rsidR="00FB5794" w:rsidRPr="00FB5794" w:rsidRDefault="00FB5794" w:rsidP="004D5527">
            <w:pPr>
              <w:pStyle w:val="Header"/>
              <w:jc w:val="both"/>
              <w:rPr>
                <w:rFonts w:asciiTheme="majorHAnsi" w:hAnsiTheme="majorHAnsi" w:cstheme="majorHAnsi"/>
                <w:sz w:val="22"/>
                <w:szCs w:val="22"/>
              </w:rPr>
            </w:pPr>
          </w:p>
          <w:p w14:paraId="630D99BC" w14:textId="77777777" w:rsidR="00FB5794" w:rsidRPr="00FB5794" w:rsidRDefault="00FB5794" w:rsidP="004D5527">
            <w:pPr>
              <w:pStyle w:val="Header"/>
              <w:jc w:val="both"/>
              <w:rPr>
                <w:rFonts w:asciiTheme="majorHAnsi" w:hAnsiTheme="majorHAnsi" w:cstheme="majorHAnsi"/>
                <w:sz w:val="22"/>
                <w:szCs w:val="22"/>
              </w:rPr>
            </w:pPr>
          </w:p>
          <w:p w14:paraId="1BCFBB35" w14:textId="77777777" w:rsidR="00FB5794" w:rsidRPr="00FB5794" w:rsidRDefault="00FB5794" w:rsidP="004D5527">
            <w:pPr>
              <w:pStyle w:val="Header"/>
              <w:jc w:val="both"/>
              <w:rPr>
                <w:rFonts w:asciiTheme="majorHAnsi" w:hAnsiTheme="majorHAnsi" w:cstheme="majorHAnsi"/>
                <w:i/>
                <w:iCs/>
                <w:sz w:val="22"/>
                <w:szCs w:val="22"/>
              </w:rPr>
            </w:pPr>
            <w:r w:rsidRPr="00FB5794">
              <w:rPr>
                <w:rFonts w:asciiTheme="majorHAnsi" w:hAnsiTheme="majorHAnsi" w:cstheme="majorHAnsi"/>
                <w:i/>
                <w:iCs/>
                <w:sz w:val="22"/>
                <w:szCs w:val="22"/>
              </w:rPr>
              <w:t>The form continues overleaf…</w:t>
            </w:r>
          </w:p>
        </w:tc>
      </w:tr>
      <w:tr w:rsidR="00FB5794" w:rsidRPr="00FB5794" w14:paraId="61C32AA8" w14:textId="77777777" w:rsidTr="004D5527">
        <w:trPr>
          <w:cantSplit/>
        </w:trPr>
        <w:tc>
          <w:tcPr>
            <w:tcW w:w="10368" w:type="dxa"/>
            <w:gridSpan w:val="2"/>
          </w:tcPr>
          <w:p w14:paraId="3D343B8F" w14:textId="77777777" w:rsidR="00FB5794" w:rsidRPr="00FB5794" w:rsidRDefault="00FB5794" w:rsidP="004D5527">
            <w:pPr>
              <w:pStyle w:val="Header"/>
              <w:jc w:val="both"/>
              <w:rPr>
                <w:rFonts w:asciiTheme="majorHAnsi" w:hAnsiTheme="majorHAnsi" w:cstheme="majorHAnsi"/>
                <w:sz w:val="22"/>
                <w:szCs w:val="22"/>
              </w:rPr>
            </w:pPr>
            <w:r w:rsidRPr="00FB5794">
              <w:rPr>
                <w:rFonts w:asciiTheme="majorHAnsi" w:hAnsiTheme="majorHAnsi" w:cstheme="majorHAnsi"/>
                <w:sz w:val="22"/>
                <w:szCs w:val="22"/>
              </w:rPr>
              <w:lastRenderedPageBreak/>
              <w:t>What action, if any, have you already taken to try and resolve your complaint. (Whom did you speak to, when, and what was the response)?</w:t>
            </w:r>
          </w:p>
          <w:p w14:paraId="17DDB212" w14:textId="77777777" w:rsidR="00FB5794" w:rsidRPr="00FB5794" w:rsidRDefault="00FB5794" w:rsidP="004D5527">
            <w:pPr>
              <w:pStyle w:val="Header"/>
              <w:jc w:val="both"/>
              <w:rPr>
                <w:rFonts w:asciiTheme="majorHAnsi" w:hAnsiTheme="majorHAnsi" w:cstheme="majorHAnsi"/>
                <w:sz w:val="22"/>
                <w:szCs w:val="22"/>
              </w:rPr>
            </w:pPr>
          </w:p>
          <w:p w14:paraId="2F051D34" w14:textId="77777777" w:rsidR="00FB5794" w:rsidRPr="00FB5794" w:rsidRDefault="00FB5794" w:rsidP="004D5527">
            <w:pPr>
              <w:pStyle w:val="Header"/>
              <w:jc w:val="both"/>
              <w:rPr>
                <w:rFonts w:asciiTheme="majorHAnsi" w:hAnsiTheme="majorHAnsi" w:cstheme="majorHAnsi"/>
                <w:sz w:val="22"/>
                <w:szCs w:val="22"/>
              </w:rPr>
            </w:pPr>
          </w:p>
          <w:p w14:paraId="723E245C" w14:textId="77777777" w:rsidR="00FB5794" w:rsidRPr="00FB5794" w:rsidRDefault="00FB5794" w:rsidP="004D5527">
            <w:pPr>
              <w:pStyle w:val="Header"/>
              <w:jc w:val="both"/>
              <w:rPr>
                <w:rFonts w:asciiTheme="majorHAnsi" w:hAnsiTheme="majorHAnsi" w:cstheme="majorHAnsi"/>
                <w:sz w:val="22"/>
                <w:szCs w:val="22"/>
              </w:rPr>
            </w:pPr>
          </w:p>
          <w:p w14:paraId="5505E0C5" w14:textId="77777777" w:rsidR="00FB5794" w:rsidRPr="00FB5794" w:rsidRDefault="00FB5794" w:rsidP="004D5527">
            <w:pPr>
              <w:pStyle w:val="Header"/>
              <w:jc w:val="both"/>
              <w:rPr>
                <w:rFonts w:asciiTheme="majorHAnsi" w:hAnsiTheme="majorHAnsi" w:cstheme="majorHAnsi"/>
                <w:sz w:val="22"/>
                <w:szCs w:val="22"/>
              </w:rPr>
            </w:pPr>
          </w:p>
          <w:p w14:paraId="5D8CCF70" w14:textId="77777777" w:rsidR="00FB5794" w:rsidRPr="00FB5794" w:rsidRDefault="00FB5794" w:rsidP="004D5527">
            <w:pPr>
              <w:pStyle w:val="Header"/>
              <w:jc w:val="both"/>
              <w:rPr>
                <w:rFonts w:asciiTheme="majorHAnsi" w:hAnsiTheme="majorHAnsi" w:cstheme="majorHAnsi"/>
                <w:sz w:val="22"/>
                <w:szCs w:val="22"/>
              </w:rPr>
            </w:pPr>
          </w:p>
          <w:p w14:paraId="7DFEEEC6" w14:textId="77777777" w:rsidR="00FB5794" w:rsidRPr="00FB5794" w:rsidRDefault="00FB5794" w:rsidP="004D5527">
            <w:pPr>
              <w:pStyle w:val="Header"/>
              <w:jc w:val="both"/>
              <w:rPr>
                <w:rFonts w:asciiTheme="majorHAnsi" w:hAnsiTheme="majorHAnsi" w:cstheme="majorHAnsi"/>
                <w:sz w:val="22"/>
                <w:szCs w:val="22"/>
              </w:rPr>
            </w:pPr>
          </w:p>
          <w:p w14:paraId="381B2222" w14:textId="77777777" w:rsidR="00FB5794" w:rsidRPr="00FB5794" w:rsidRDefault="00FB5794" w:rsidP="004D5527">
            <w:pPr>
              <w:pStyle w:val="Header"/>
              <w:jc w:val="both"/>
              <w:rPr>
                <w:rFonts w:asciiTheme="majorHAnsi" w:hAnsiTheme="majorHAnsi" w:cstheme="majorHAnsi"/>
                <w:sz w:val="22"/>
                <w:szCs w:val="22"/>
              </w:rPr>
            </w:pPr>
          </w:p>
          <w:p w14:paraId="03F9441A" w14:textId="77777777" w:rsidR="00FB5794" w:rsidRPr="00FB5794" w:rsidRDefault="00FB5794" w:rsidP="004D5527">
            <w:pPr>
              <w:pStyle w:val="Header"/>
              <w:jc w:val="both"/>
              <w:rPr>
                <w:rFonts w:asciiTheme="majorHAnsi" w:hAnsiTheme="majorHAnsi" w:cstheme="majorHAnsi"/>
                <w:sz w:val="22"/>
                <w:szCs w:val="22"/>
              </w:rPr>
            </w:pPr>
          </w:p>
          <w:p w14:paraId="0CB65371" w14:textId="77777777" w:rsidR="00FB5794" w:rsidRPr="00FB5794" w:rsidRDefault="00FB5794" w:rsidP="004D5527">
            <w:pPr>
              <w:pStyle w:val="Header"/>
              <w:jc w:val="both"/>
              <w:rPr>
                <w:rFonts w:asciiTheme="majorHAnsi" w:hAnsiTheme="majorHAnsi" w:cstheme="majorHAnsi"/>
                <w:sz w:val="22"/>
                <w:szCs w:val="22"/>
              </w:rPr>
            </w:pPr>
          </w:p>
          <w:p w14:paraId="49ABE028" w14:textId="77777777" w:rsidR="00FB5794" w:rsidRPr="00FB5794" w:rsidRDefault="00FB5794" w:rsidP="004D5527">
            <w:pPr>
              <w:pStyle w:val="Header"/>
              <w:jc w:val="both"/>
              <w:rPr>
                <w:rFonts w:asciiTheme="majorHAnsi" w:hAnsiTheme="majorHAnsi" w:cstheme="majorHAnsi"/>
                <w:sz w:val="22"/>
                <w:szCs w:val="22"/>
              </w:rPr>
            </w:pPr>
          </w:p>
        </w:tc>
      </w:tr>
      <w:tr w:rsidR="00FB5794" w:rsidRPr="00FB5794" w14:paraId="452CF789" w14:textId="77777777" w:rsidTr="004D5527">
        <w:trPr>
          <w:cantSplit/>
        </w:trPr>
        <w:tc>
          <w:tcPr>
            <w:tcW w:w="10368" w:type="dxa"/>
            <w:gridSpan w:val="2"/>
          </w:tcPr>
          <w:p w14:paraId="17485DDA" w14:textId="77777777" w:rsidR="00FB5794" w:rsidRPr="00FB5794" w:rsidRDefault="00FB5794" w:rsidP="004D5527">
            <w:pPr>
              <w:pStyle w:val="Header"/>
              <w:jc w:val="both"/>
              <w:rPr>
                <w:rFonts w:asciiTheme="majorHAnsi" w:hAnsiTheme="majorHAnsi" w:cstheme="majorHAnsi"/>
                <w:sz w:val="22"/>
                <w:szCs w:val="22"/>
              </w:rPr>
            </w:pPr>
            <w:r w:rsidRPr="00FB5794">
              <w:rPr>
                <w:rFonts w:asciiTheme="majorHAnsi" w:hAnsiTheme="majorHAnsi" w:cstheme="majorHAnsi"/>
                <w:sz w:val="22"/>
                <w:szCs w:val="22"/>
              </w:rPr>
              <w:t>What actions do you feel might resolve the problem?</w:t>
            </w:r>
          </w:p>
          <w:p w14:paraId="4E454079" w14:textId="77777777" w:rsidR="00FB5794" w:rsidRPr="00FB5794" w:rsidRDefault="00FB5794" w:rsidP="004D5527">
            <w:pPr>
              <w:pStyle w:val="Header"/>
              <w:jc w:val="both"/>
              <w:rPr>
                <w:rFonts w:asciiTheme="majorHAnsi" w:hAnsiTheme="majorHAnsi" w:cstheme="majorHAnsi"/>
                <w:sz w:val="22"/>
                <w:szCs w:val="22"/>
              </w:rPr>
            </w:pPr>
          </w:p>
          <w:p w14:paraId="51C73859" w14:textId="77777777" w:rsidR="00FB5794" w:rsidRPr="00FB5794" w:rsidRDefault="00FB5794" w:rsidP="004D5527">
            <w:pPr>
              <w:pStyle w:val="Header"/>
              <w:jc w:val="both"/>
              <w:rPr>
                <w:rFonts w:asciiTheme="majorHAnsi" w:hAnsiTheme="majorHAnsi" w:cstheme="majorHAnsi"/>
                <w:sz w:val="22"/>
                <w:szCs w:val="22"/>
              </w:rPr>
            </w:pPr>
          </w:p>
          <w:p w14:paraId="62C998BA" w14:textId="77777777" w:rsidR="00FB5794" w:rsidRPr="00FB5794" w:rsidRDefault="00FB5794" w:rsidP="004D5527">
            <w:pPr>
              <w:pStyle w:val="Header"/>
              <w:jc w:val="both"/>
              <w:rPr>
                <w:rFonts w:asciiTheme="majorHAnsi" w:hAnsiTheme="majorHAnsi" w:cstheme="majorHAnsi"/>
                <w:sz w:val="22"/>
                <w:szCs w:val="22"/>
              </w:rPr>
            </w:pPr>
          </w:p>
          <w:p w14:paraId="6AF51513" w14:textId="77777777" w:rsidR="00FB5794" w:rsidRPr="00FB5794" w:rsidRDefault="00FB5794" w:rsidP="004D5527">
            <w:pPr>
              <w:pStyle w:val="Header"/>
              <w:jc w:val="both"/>
              <w:rPr>
                <w:rFonts w:asciiTheme="majorHAnsi" w:hAnsiTheme="majorHAnsi" w:cstheme="majorHAnsi"/>
                <w:sz w:val="22"/>
                <w:szCs w:val="22"/>
              </w:rPr>
            </w:pPr>
          </w:p>
          <w:p w14:paraId="57365D42" w14:textId="77777777" w:rsidR="00FB5794" w:rsidRPr="00FB5794" w:rsidRDefault="00FB5794" w:rsidP="004D5527">
            <w:pPr>
              <w:pStyle w:val="Header"/>
              <w:jc w:val="both"/>
              <w:rPr>
                <w:rFonts w:asciiTheme="majorHAnsi" w:hAnsiTheme="majorHAnsi" w:cstheme="majorHAnsi"/>
                <w:sz w:val="22"/>
                <w:szCs w:val="22"/>
              </w:rPr>
            </w:pPr>
          </w:p>
          <w:p w14:paraId="5BA4816B" w14:textId="77777777" w:rsidR="00FB5794" w:rsidRPr="00FB5794" w:rsidRDefault="00FB5794" w:rsidP="004D5527">
            <w:pPr>
              <w:pStyle w:val="Header"/>
              <w:jc w:val="both"/>
              <w:rPr>
                <w:rFonts w:asciiTheme="majorHAnsi" w:hAnsiTheme="majorHAnsi" w:cstheme="majorHAnsi"/>
                <w:sz w:val="22"/>
                <w:szCs w:val="22"/>
              </w:rPr>
            </w:pPr>
          </w:p>
          <w:p w14:paraId="5105DAE9" w14:textId="77777777" w:rsidR="00FB5794" w:rsidRPr="00FB5794" w:rsidRDefault="00FB5794" w:rsidP="004D5527">
            <w:pPr>
              <w:pStyle w:val="Header"/>
              <w:jc w:val="both"/>
              <w:rPr>
                <w:rFonts w:asciiTheme="majorHAnsi" w:hAnsiTheme="majorHAnsi" w:cstheme="majorHAnsi"/>
                <w:sz w:val="22"/>
                <w:szCs w:val="22"/>
              </w:rPr>
            </w:pPr>
          </w:p>
          <w:p w14:paraId="68ABEBD7" w14:textId="77777777" w:rsidR="00FB5794" w:rsidRPr="00FB5794" w:rsidRDefault="00FB5794" w:rsidP="004D5527">
            <w:pPr>
              <w:pStyle w:val="Header"/>
              <w:jc w:val="both"/>
              <w:rPr>
                <w:rFonts w:asciiTheme="majorHAnsi" w:hAnsiTheme="majorHAnsi" w:cstheme="majorHAnsi"/>
                <w:sz w:val="22"/>
                <w:szCs w:val="22"/>
              </w:rPr>
            </w:pPr>
          </w:p>
          <w:p w14:paraId="26839716" w14:textId="77777777" w:rsidR="00FB5794" w:rsidRPr="00FB5794" w:rsidRDefault="00FB5794" w:rsidP="004D5527">
            <w:pPr>
              <w:pStyle w:val="Header"/>
              <w:jc w:val="both"/>
              <w:rPr>
                <w:rFonts w:asciiTheme="majorHAnsi" w:hAnsiTheme="majorHAnsi" w:cstheme="majorHAnsi"/>
                <w:sz w:val="22"/>
                <w:szCs w:val="22"/>
              </w:rPr>
            </w:pPr>
          </w:p>
          <w:p w14:paraId="2147E3C3" w14:textId="77777777" w:rsidR="00FB5794" w:rsidRPr="00FB5794" w:rsidRDefault="00FB5794" w:rsidP="004D5527">
            <w:pPr>
              <w:pStyle w:val="Header"/>
              <w:jc w:val="both"/>
              <w:rPr>
                <w:rFonts w:asciiTheme="majorHAnsi" w:hAnsiTheme="majorHAnsi" w:cstheme="majorHAnsi"/>
                <w:sz w:val="22"/>
                <w:szCs w:val="22"/>
              </w:rPr>
            </w:pPr>
          </w:p>
          <w:p w14:paraId="5DF96F3A" w14:textId="77777777" w:rsidR="00FB5794" w:rsidRPr="00FB5794" w:rsidRDefault="00FB5794" w:rsidP="004D5527">
            <w:pPr>
              <w:pStyle w:val="Header"/>
              <w:jc w:val="both"/>
              <w:rPr>
                <w:rFonts w:asciiTheme="majorHAnsi" w:hAnsiTheme="majorHAnsi" w:cstheme="majorHAnsi"/>
                <w:sz w:val="22"/>
                <w:szCs w:val="22"/>
              </w:rPr>
            </w:pPr>
          </w:p>
        </w:tc>
      </w:tr>
      <w:tr w:rsidR="00FB5794" w:rsidRPr="00FB5794" w14:paraId="4B05A569" w14:textId="77777777" w:rsidTr="004D5527">
        <w:trPr>
          <w:cantSplit/>
        </w:trPr>
        <w:tc>
          <w:tcPr>
            <w:tcW w:w="10368" w:type="dxa"/>
            <w:gridSpan w:val="2"/>
          </w:tcPr>
          <w:p w14:paraId="69211916" w14:textId="77777777" w:rsidR="00FB5794" w:rsidRPr="00FB5794" w:rsidRDefault="00FB5794" w:rsidP="004D5527">
            <w:pPr>
              <w:pStyle w:val="Header"/>
              <w:jc w:val="both"/>
              <w:rPr>
                <w:rFonts w:asciiTheme="majorHAnsi" w:hAnsiTheme="majorHAnsi" w:cstheme="majorHAnsi"/>
                <w:sz w:val="22"/>
                <w:szCs w:val="22"/>
              </w:rPr>
            </w:pPr>
            <w:r w:rsidRPr="00FB5794">
              <w:rPr>
                <w:rFonts w:asciiTheme="majorHAnsi" w:hAnsiTheme="majorHAnsi" w:cstheme="majorHAnsi"/>
                <w:sz w:val="22"/>
                <w:szCs w:val="22"/>
              </w:rPr>
              <w:t>Are you attaching any paperwork? If so, please give details.</w:t>
            </w:r>
          </w:p>
          <w:p w14:paraId="35CC446C" w14:textId="77777777" w:rsidR="00FB5794" w:rsidRPr="00FB5794" w:rsidRDefault="00FB5794" w:rsidP="004D5527">
            <w:pPr>
              <w:pStyle w:val="Header"/>
              <w:jc w:val="both"/>
              <w:rPr>
                <w:rFonts w:asciiTheme="majorHAnsi" w:hAnsiTheme="majorHAnsi" w:cstheme="majorHAnsi"/>
                <w:sz w:val="22"/>
                <w:szCs w:val="22"/>
              </w:rPr>
            </w:pPr>
          </w:p>
          <w:p w14:paraId="7869BE7E" w14:textId="77777777" w:rsidR="00FB5794" w:rsidRPr="00FB5794" w:rsidRDefault="00FB5794" w:rsidP="004D5527">
            <w:pPr>
              <w:pStyle w:val="Header"/>
              <w:jc w:val="both"/>
              <w:rPr>
                <w:rFonts w:asciiTheme="majorHAnsi" w:hAnsiTheme="majorHAnsi" w:cstheme="majorHAnsi"/>
                <w:sz w:val="22"/>
                <w:szCs w:val="22"/>
              </w:rPr>
            </w:pPr>
          </w:p>
          <w:p w14:paraId="0BBDF11F" w14:textId="77777777" w:rsidR="00FB5794" w:rsidRPr="00FB5794" w:rsidRDefault="00FB5794" w:rsidP="004D5527">
            <w:pPr>
              <w:pStyle w:val="Header"/>
              <w:jc w:val="both"/>
              <w:rPr>
                <w:rFonts w:asciiTheme="majorHAnsi" w:hAnsiTheme="majorHAnsi" w:cstheme="majorHAnsi"/>
                <w:sz w:val="22"/>
                <w:szCs w:val="22"/>
              </w:rPr>
            </w:pPr>
          </w:p>
          <w:p w14:paraId="10D7E3CB" w14:textId="77777777" w:rsidR="00FB5794" w:rsidRPr="00FB5794" w:rsidRDefault="00FB5794" w:rsidP="004D5527">
            <w:pPr>
              <w:pStyle w:val="Header"/>
              <w:jc w:val="both"/>
              <w:rPr>
                <w:rFonts w:asciiTheme="majorHAnsi" w:hAnsiTheme="majorHAnsi" w:cstheme="majorHAnsi"/>
                <w:sz w:val="22"/>
                <w:szCs w:val="22"/>
              </w:rPr>
            </w:pPr>
          </w:p>
          <w:p w14:paraId="454A98B2" w14:textId="77777777" w:rsidR="00FB5794" w:rsidRPr="00FB5794" w:rsidRDefault="00FB5794" w:rsidP="004D5527">
            <w:pPr>
              <w:pStyle w:val="Header"/>
              <w:jc w:val="both"/>
              <w:rPr>
                <w:rFonts w:asciiTheme="majorHAnsi" w:hAnsiTheme="majorHAnsi" w:cstheme="majorHAnsi"/>
                <w:sz w:val="22"/>
                <w:szCs w:val="22"/>
              </w:rPr>
            </w:pPr>
          </w:p>
          <w:p w14:paraId="59D0B61C" w14:textId="77777777" w:rsidR="00FB5794" w:rsidRPr="00FB5794" w:rsidRDefault="00FB5794" w:rsidP="004D5527">
            <w:pPr>
              <w:pStyle w:val="Header"/>
              <w:jc w:val="both"/>
              <w:rPr>
                <w:rFonts w:asciiTheme="majorHAnsi" w:hAnsiTheme="majorHAnsi" w:cstheme="majorHAnsi"/>
                <w:sz w:val="22"/>
                <w:szCs w:val="22"/>
              </w:rPr>
            </w:pPr>
          </w:p>
          <w:p w14:paraId="36E73B05" w14:textId="77777777" w:rsidR="00FB5794" w:rsidRPr="00FB5794" w:rsidRDefault="00FB5794" w:rsidP="004D5527">
            <w:pPr>
              <w:pStyle w:val="Header"/>
              <w:jc w:val="both"/>
              <w:rPr>
                <w:rFonts w:asciiTheme="majorHAnsi" w:hAnsiTheme="majorHAnsi" w:cstheme="majorHAnsi"/>
                <w:sz w:val="22"/>
                <w:szCs w:val="22"/>
              </w:rPr>
            </w:pPr>
          </w:p>
          <w:p w14:paraId="5FD00967" w14:textId="77777777" w:rsidR="00FB5794" w:rsidRPr="00FB5794" w:rsidRDefault="00FB5794" w:rsidP="004D5527">
            <w:pPr>
              <w:pStyle w:val="Header"/>
              <w:jc w:val="both"/>
              <w:rPr>
                <w:rFonts w:asciiTheme="majorHAnsi" w:hAnsiTheme="majorHAnsi" w:cstheme="majorHAnsi"/>
                <w:sz w:val="22"/>
                <w:szCs w:val="22"/>
              </w:rPr>
            </w:pPr>
          </w:p>
        </w:tc>
      </w:tr>
      <w:tr w:rsidR="00FB5794" w:rsidRPr="00FB5794" w14:paraId="13497C6C" w14:textId="77777777" w:rsidTr="004D5527">
        <w:tc>
          <w:tcPr>
            <w:tcW w:w="3057" w:type="dxa"/>
          </w:tcPr>
          <w:p w14:paraId="32A783B0" w14:textId="77777777" w:rsidR="00FB5794" w:rsidRPr="00FB5794" w:rsidRDefault="00FB5794" w:rsidP="004D5527">
            <w:pPr>
              <w:pStyle w:val="Header"/>
              <w:jc w:val="both"/>
              <w:rPr>
                <w:rFonts w:asciiTheme="majorHAnsi" w:hAnsiTheme="majorHAnsi" w:cstheme="majorHAnsi"/>
                <w:sz w:val="22"/>
                <w:szCs w:val="22"/>
              </w:rPr>
            </w:pPr>
            <w:r w:rsidRPr="00FB5794">
              <w:rPr>
                <w:rFonts w:asciiTheme="majorHAnsi" w:hAnsiTheme="majorHAnsi" w:cstheme="majorHAnsi"/>
                <w:sz w:val="22"/>
                <w:szCs w:val="22"/>
              </w:rPr>
              <w:t>Signature:</w:t>
            </w:r>
          </w:p>
          <w:p w14:paraId="5F73C8E8" w14:textId="77777777" w:rsidR="00FB5794" w:rsidRPr="00FB5794" w:rsidRDefault="00FB5794" w:rsidP="004D5527">
            <w:pPr>
              <w:pStyle w:val="Header"/>
              <w:jc w:val="both"/>
              <w:rPr>
                <w:rFonts w:asciiTheme="majorHAnsi" w:hAnsiTheme="majorHAnsi" w:cstheme="majorHAnsi"/>
                <w:sz w:val="22"/>
                <w:szCs w:val="22"/>
              </w:rPr>
            </w:pPr>
          </w:p>
          <w:p w14:paraId="77EF618A" w14:textId="77777777" w:rsidR="00FB5794" w:rsidRPr="00FB5794" w:rsidRDefault="00FB5794" w:rsidP="004D5527">
            <w:pPr>
              <w:pStyle w:val="Header"/>
              <w:jc w:val="both"/>
              <w:rPr>
                <w:rFonts w:asciiTheme="majorHAnsi" w:hAnsiTheme="majorHAnsi" w:cstheme="majorHAnsi"/>
                <w:sz w:val="22"/>
                <w:szCs w:val="22"/>
              </w:rPr>
            </w:pPr>
            <w:r w:rsidRPr="00FB5794">
              <w:rPr>
                <w:rFonts w:asciiTheme="majorHAnsi" w:hAnsiTheme="majorHAnsi" w:cstheme="majorHAnsi"/>
                <w:sz w:val="22"/>
                <w:szCs w:val="22"/>
              </w:rPr>
              <w:t>Date:</w:t>
            </w:r>
          </w:p>
          <w:p w14:paraId="357DF59A" w14:textId="77777777" w:rsidR="00FB5794" w:rsidRPr="00FB5794" w:rsidRDefault="00FB5794" w:rsidP="004D5527">
            <w:pPr>
              <w:pStyle w:val="Header"/>
              <w:jc w:val="both"/>
              <w:rPr>
                <w:rFonts w:asciiTheme="majorHAnsi" w:hAnsiTheme="majorHAnsi" w:cstheme="majorHAnsi"/>
                <w:sz w:val="22"/>
                <w:szCs w:val="22"/>
              </w:rPr>
            </w:pPr>
          </w:p>
        </w:tc>
        <w:tc>
          <w:tcPr>
            <w:tcW w:w="7311" w:type="dxa"/>
          </w:tcPr>
          <w:p w14:paraId="3C43E232" w14:textId="77777777" w:rsidR="00FB5794" w:rsidRPr="00FB5794" w:rsidRDefault="00FB5794" w:rsidP="004D5527">
            <w:pPr>
              <w:pStyle w:val="Header"/>
              <w:jc w:val="both"/>
              <w:rPr>
                <w:rFonts w:asciiTheme="majorHAnsi" w:hAnsiTheme="majorHAnsi" w:cstheme="majorHAnsi"/>
                <w:sz w:val="22"/>
                <w:szCs w:val="22"/>
              </w:rPr>
            </w:pPr>
          </w:p>
        </w:tc>
      </w:tr>
      <w:tr w:rsidR="00FB5794" w:rsidRPr="00FB5794" w14:paraId="6ECA25A9" w14:textId="77777777" w:rsidTr="004D5527">
        <w:tc>
          <w:tcPr>
            <w:tcW w:w="3057" w:type="dxa"/>
          </w:tcPr>
          <w:p w14:paraId="0536F010" w14:textId="77777777" w:rsidR="00FB5794" w:rsidRPr="00FB5794" w:rsidRDefault="00FB5794" w:rsidP="004D5527">
            <w:pPr>
              <w:pStyle w:val="Header"/>
              <w:jc w:val="both"/>
              <w:rPr>
                <w:rFonts w:asciiTheme="majorHAnsi" w:hAnsiTheme="majorHAnsi" w:cstheme="majorHAnsi"/>
                <w:i/>
                <w:iCs/>
                <w:sz w:val="22"/>
                <w:szCs w:val="22"/>
              </w:rPr>
            </w:pPr>
            <w:r w:rsidRPr="00FB5794">
              <w:rPr>
                <w:rFonts w:asciiTheme="majorHAnsi" w:hAnsiTheme="majorHAnsi" w:cstheme="majorHAnsi"/>
                <w:i/>
                <w:iCs/>
                <w:sz w:val="22"/>
                <w:szCs w:val="22"/>
              </w:rPr>
              <w:t>Official use</w:t>
            </w:r>
          </w:p>
          <w:p w14:paraId="27A44B77" w14:textId="77777777" w:rsidR="00FB5794" w:rsidRPr="00FB5794" w:rsidRDefault="00FB5794" w:rsidP="004D5527">
            <w:pPr>
              <w:pStyle w:val="Header"/>
              <w:jc w:val="both"/>
              <w:rPr>
                <w:rFonts w:asciiTheme="majorHAnsi" w:hAnsiTheme="majorHAnsi" w:cstheme="majorHAnsi"/>
                <w:i/>
                <w:iCs/>
                <w:sz w:val="22"/>
                <w:szCs w:val="22"/>
              </w:rPr>
            </w:pPr>
          </w:p>
          <w:p w14:paraId="64EFC9CD" w14:textId="77777777" w:rsidR="00FB5794" w:rsidRPr="00FB5794" w:rsidRDefault="00FB5794" w:rsidP="004D5527">
            <w:pPr>
              <w:pStyle w:val="Header"/>
              <w:jc w:val="both"/>
              <w:rPr>
                <w:rFonts w:asciiTheme="majorHAnsi" w:hAnsiTheme="majorHAnsi" w:cstheme="majorHAnsi"/>
                <w:i/>
                <w:iCs/>
                <w:sz w:val="22"/>
                <w:szCs w:val="22"/>
              </w:rPr>
            </w:pPr>
            <w:r w:rsidRPr="00FB5794">
              <w:rPr>
                <w:rFonts w:asciiTheme="majorHAnsi" w:hAnsiTheme="majorHAnsi" w:cstheme="majorHAnsi"/>
                <w:i/>
                <w:iCs/>
                <w:sz w:val="22"/>
                <w:szCs w:val="22"/>
              </w:rPr>
              <w:t>Date acknowledgement sent:</w:t>
            </w:r>
          </w:p>
          <w:p w14:paraId="5E1DB8CE" w14:textId="77777777" w:rsidR="00FB5794" w:rsidRPr="00FB5794" w:rsidRDefault="00FB5794" w:rsidP="004D5527">
            <w:pPr>
              <w:pStyle w:val="Header"/>
              <w:jc w:val="both"/>
              <w:rPr>
                <w:rFonts w:asciiTheme="majorHAnsi" w:hAnsiTheme="majorHAnsi" w:cstheme="majorHAnsi"/>
                <w:i/>
                <w:iCs/>
                <w:sz w:val="22"/>
                <w:szCs w:val="22"/>
              </w:rPr>
            </w:pPr>
          </w:p>
          <w:p w14:paraId="35478FED" w14:textId="77777777" w:rsidR="00FB5794" w:rsidRPr="00FB5794" w:rsidRDefault="00FB5794" w:rsidP="004D5527">
            <w:pPr>
              <w:pStyle w:val="Header"/>
              <w:jc w:val="both"/>
              <w:rPr>
                <w:rFonts w:asciiTheme="majorHAnsi" w:hAnsiTheme="majorHAnsi" w:cstheme="majorHAnsi"/>
                <w:i/>
                <w:iCs/>
                <w:sz w:val="22"/>
                <w:szCs w:val="22"/>
              </w:rPr>
            </w:pPr>
            <w:r w:rsidRPr="00FB5794">
              <w:rPr>
                <w:rFonts w:asciiTheme="majorHAnsi" w:hAnsiTheme="majorHAnsi" w:cstheme="majorHAnsi"/>
                <w:i/>
                <w:iCs/>
                <w:sz w:val="22"/>
                <w:szCs w:val="22"/>
              </w:rPr>
              <w:t>Sent by whom:</w:t>
            </w:r>
          </w:p>
          <w:p w14:paraId="15694FD1" w14:textId="77777777" w:rsidR="00FB5794" w:rsidRPr="00FB5794" w:rsidRDefault="00FB5794" w:rsidP="004D5527">
            <w:pPr>
              <w:pStyle w:val="Header"/>
              <w:jc w:val="both"/>
              <w:rPr>
                <w:rFonts w:asciiTheme="majorHAnsi" w:hAnsiTheme="majorHAnsi" w:cstheme="majorHAnsi"/>
                <w:i/>
                <w:iCs/>
                <w:sz w:val="22"/>
                <w:szCs w:val="22"/>
              </w:rPr>
            </w:pPr>
          </w:p>
          <w:p w14:paraId="0427BACE" w14:textId="77777777" w:rsidR="00FB5794" w:rsidRPr="00FB5794" w:rsidRDefault="00FB5794" w:rsidP="004D5527">
            <w:pPr>
              <w:pStyle w:val="Header"/>
              <w:jc w:val="both"/>
              <w:rPr>
                <w:rFonts w:asciiTheme="majorHAnsi" w:hAnsiTheme="majorHAnsi" w:cstheme="majorHAnsi"/>
                <w:i/>
                <w:iCs/>
                <w:sz w:val="22"/>
                <w:szCs w:val="22"/>
              </w:rPr>
            </w:pPr>
            <w:r w:rsidRPr="00FB5794">
              <w:rPr>
                <w:rFonts w:asciiTheme="majorHAnsi" w:hAnsiTheme="majorHAnsi" w:cstheme="majorHAnsi"/>
                <w:i/>
                <w:iCs/>
                <w:sz w:val="22"/>
                <w:szCs w:val="22"/>
              </w:rPr>
              <w:lastRenderedPageBreak/>
              <w:t>Complaint referred to:</w:t>
            </w:r>
          </w:p>
          <w:p w14:paraId="033614F5" w14:textId="77777777" w:rsidR="00FB5794" w:rsidRPr="00FB5794" w:rsidRDefault="00FB5794" w:rsidP="004D5527">
            <w:pPr>
              <w:pStyle w:val="Header"/>
              <w:jc w:val="both"/>
              <w:rPr>
                <w:rFonts w:asciiTheme="majorHAnsi" w:hAnsiTheme="majorHAnsi" w:cstheme="majorHAnsi"/>
                <w:i/>
                <w:iCs/>
                <w:sz w:val="22"/>
                <w:szCs w:val="22"/>
              </w:rPr>
            </w:pPr>
          </w:p>
          <w:p w14:paraId="4CCE9D3F" w14:textId="77777777" w:rsidR="00FB5794" w:rsidRPr="00FB5794" w:rsidRDefault="00FB5794" w:rsidP="004D5527">
            <w:pPr>
              <w:pStyle w:val="Header"/>
              <w:jc w:val="both"/>
              <w:rPr>
                <w:rFonts w:asciiTheme="majorHAnsi" w:hAnsiTheme="majorHAnsi" w:cstheme="majorHAnsi"/>
                <w:i/>
                <w:iCs/>
                <w:sz w:val="22"/>
                <w:szCs w:val="22"/>
              </w:rPr>
            </w:pPr>
            <w:r w:rsidRPr="00FB5794">
              <w:rPr>
                <w:rFonts w:asciiTheme="majorHAnsi" w:hAnsiTheme="majorHAnsi" w:cstheme="majorHAnsi"/>
                <w:i/>
                <w:iCs/>
                <w:sz w:val="22"/>
                <w:szCs w:val="22"/>
              </w:rPr>
              <w:t>Date:</w:t>
            </w:r>
          </w:p>
          <w:p w14:paraId="2D73541B" w14:textId="77777777" w:rsidR="00FB5794" w:rsidRPr="00FB5794" w:rsidRDefault="00FB5794" w:rsidP="004D5527">
            <w:pPr>
              <w:pStyle w:val="Header"/>
              <w:jc w:val="both"/>
              <w:rPr>
                <w:rFonts w:asciiTheme="majorHAnsi" w:hAnsiTheme="majorHAnsi" w:cstheme="majorHAnsi"/>
                <w:i/>
                <w:iCs/>
                <w:sz w:val="22"/>
                <w:szCs w:val="22"/>
              </w:rPr>
            </w:pPr>
          </w:p>
        </w:tc>
        <w:tc>
          <w:tcPr>
            <w:tcW w:w="7311" w:type="dxa"/>
          </w:tcPr>
          <w:p w14:paraId="3C6E4E99" w14:textId="77777777" w:rsidR="00FB5794" w:rsidRPr="00FB5794" w:rsidRDefault="00FB5794" w:rsidP="004D5527">
            <w:pPr>
              <w:pStyle w:val="Header"/>
              <w:jc w:val="both"/>
              <w:rPr>
                <w:rFonts w:asciiTheme="majorHAnsi" w:hAnsiTheme="majorHAnsi" w:cstheme="majorHAnsi"/>
                <w:i/>
                <w:iCs/>
                <w:sz w:val="22"/>
                <w:szCs w:val="22"/>
              </w:rPr>
            </w:pPr>
          </w:p>
        </w:tc>
      </w:tr>
    </w:tbl>
    <w:p w14:paraId="5C13BBAE" w14:textId="77777777" w:rsidR="00FB5794" w:rsidRPr="00FB5794" w:rsidRDefault="00FB5794" w:rsidP="00FB5794">
      <w:pPr>
        <w:pStyle w:val="Header"/>
        <w:jc w:val="both"/>
        <w:rPr>
          <w:rFonts w:asciiTheme="majorHAnsi" w:hAnsiTheme="majorHAnsi" w:cstheme="majorHAnsi"/>
          <w:sz w:val="22"/>
          <w:szCs w:val="22"/>
        </w:rPr>
      </w:pPr>
    </w:p>
    <w:p w14:paraId="7C13E2A4" w14:textId="77777777" w:rsidR="00FB5794" w:rsidRPr="00FB5794" w:rsidRDefault="00FB5794" w:rsidP="00FB5794">
      <w:pPr>
        <w:jc w:val="both"/>
        <w:rPr>
          <w:rFonts w:asciiTheme="majorHAnsi" w:hAnsiTheme="majorHAnsi" w:cstheme="majorHAnsi"/>
          <w:b/>
          <w:bCs/>
          <w:sz w:val="22"/>
          <w:szCs w:val="22"/>
        </w:rPr>
      </w:pPr>
      <w:r w:rsidRPr="00FB5794">
        <w:rPr>
          <w:rFonts w:asciiTheme="majorHAnsi" w:hAnsiTheme="majorHAnsi" w:cstheme="majorHAnsi"/>
          <w:sz w:val="22"/>
          <w:szCs w:val="22"/>
        </w:rPr>
        <w:br w:type="page"/>
      </w:r>
      <w:r w:rsidRPr="00FB5794">
        <w:rPr>
          <w:rFonts w:asciiTheme="majorHAnsi" w:hAnsiTheme="majorHAnsi" w:cstheme="majorHAnsi"/>
          <w:b/>
          <w:bCs/>
          <w:sz w:val="22"/>
          <w:szCs w:val="22"/>
        </w:rPr>
        <w:lastRenderedPageBreak/>
        <w:t>ANNEX E</w:t>
      </w:r>
    </w:p>
    <w:p w14:paraId="21EAA504" w14:textId="77777777" w:rsidR="00FB5794" w:rsidRPr="00FB5794" w:rsidRDefault="00FB5794" w:rsidP="00FB5794">
      <w:pPr>
        <w:jc w:val="both"/>
        <w:rPr>
          <w:rFonts w:asciiTheme="majorHAnsi" w:hAnsiTheme="majorHAnsi" w:cstheme="majorHAnsi"/>
          <w:b/>
          <w:bCs/>
          <w:sz w:val="22"/>
          <w:szCs w:val="22"/>
        </w:rPr>
      </w:pPr>
    </w:p>
    <w:p w14:paraId="41C9529C" w14:textId="77777777" w:rsidR="00FB5794" w:rsidRPr="00FB5794" w:rsidRDefault="00FB5794" w:rsidP="00FB5794">
      <w:pPr>
        <w:jc w:val="both"/>
        <w:rPr>
          <w:rFonts w:asciiTheme="majorHAnsi" w:hAnsiTheme="majorHAnsi" w:cstheme="majorHAnsi"/>
          <w:b/>
          <w:bCs/>
          <w:sz w:val="22"/>
          <w:szCs w:val="22"/>
        </w:rPr>
      </w:pPr>
      <w:r w:rsidRPr="00FB5794">
        <w:rPr>
          <w:rFonts w:asciiTheme="majorHAnsi" w:hAnsiTheme="majorHAnsi" w:cstheme="majorHAnsi"/>
          <w:b/>
          <w:bCs/>
          <w:sz w:val="22"/>
          <w:szCs w:val="22"/>
        </w:rPr>
        <w:t>PROCEDURE FOR THE CONDUCT OF A GOVERNORS’ PANEL HEARING TO CONSIDER A COMPLAINT</w:t>
      </w:r>
    </w:p>
    <w:p w14:paraId="63730170" w14:textId="77777777" w:rsidR="00FB5794" w:rsidRPr="00FB5794" w:rsidRDefault="00FB5794" w:rsidP="00FB5794">
      <w:pPr>
        <w:jc w:val="both"/>
        <w:rPr>
          <w:rFonts w:asciiTheme="majorHAnsi" w:hAnsiTheme="majorHAnsi" w:cstheme="majorHAnsi"/>
          <w:b/>
          <w:bCs/>
          <w:sz w:val="22"/>
          <w:szCs w:val="22"/>
        </w:rPr>
      </w:pPr>
    </w:p>
    <w:p w14:paraId="4E0B0C90"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 xml:space="preserve">It is important that the members of the Governor Panel are impartial and </w:t>
      </w:r>
      <w:proofErr w:type="gramStart"/>
      <w:r w:rsidRPr="00FB5794">
        <w:rPr>
          <w:rFonts w:asciiTheme="majorHAnsi" w:hAnsiTheme="majorHAnsi" w:cstheme="majorHAnsi"/>
          <w:sz w:val="22"/>
          <w:szCs w:val="22"/>
        </w:rPr>
        <w:t>independent, and</w:t>
      </w:r>
      <w:proofErr w:type="gramEnd"/>
      <w:r w:rsidRPr="00FB5794">
        <w:rPr>
          <w:rFonts w:asciiTheme="majorHAnsi" w:hAnsiTheme="majorHAnsi" w:cstheme="majorHAnsi"/>
          <w:sz w:val="22"/>
          <w:szCs w:val="22"/>
        </w:rPr>
        <w:t xml:space="preserve"> are seen to be so.  The Panel members should have no prior involvement with the </w:t>
      </w:r>
      <w:proofErr w:type="gramStart"/>
      <w:r w:rsidRPr="00FB5794">
        <w:rPr>
          <w:rFonts w:asciiTheme="majorHAnsi" w:hAnsiTheme="majorHAnsi" w:cstheme="majorHAnsi"/>
          <w:sz w:val="22"/>
          <w:szCs w:val="22"/>
        </w:rPr>
        <w:t>case, and</w:t>
      </w:r>
      <w:proofErr w:type="gramEnd"/>
      <w:r w:rsidRPr="00FB5794">
        <w:rPr>
          <w:rFonts w:asciiTheme="majorHAnsi" w:hAnsiTheme="majorHAnsi" w:cstheme="majorHAnsi"/>
          <w:sz w:val="22"/>
          <w:szCs w:val="22"/>
        </w:rPr>
        <w:t xml:space="preserve"> be sensitive to the constitution of the Panel </w:t>
      </w:r>
      <w:proofErr w:type="gramStart"/>
      <w:r w:rsidRPr="00FB5794">
        <w:rPr>
          <w:rFonts w:asciiTheme="majorHAnsi" w:hAnsiTheme="majorHAnsi" w:cstheme="majorHAnsi"/>
          <w:sz w:val="22"/>
          <w:szCs w:val="22"/>
        </w:rPr>
        <w:t>with regard to</w:t>
      </w:r>
      <w:proofErr w:type="gramEnd"/>
      <w:r w:rsidRPr="00FB5794">
        <w:rPr>
          <w:rFonts w:asciiTheme="majorHAnsi" w:hAnsiTheme="majorHAnsi" w:cstheme="majorHAnsi"/>
          <w:sz w:val="22"/>
          <w:szCs w:val="22"/>
        </w:rPr>
        <w:t xml:space="preserve"> issues of equality.</w:t>
      </w:r>
    </w:p>
    <w:p w14:paraId="18EDD937" w14:textId="77777777" w:rsidR="00FB5794" w:rsidRPr="00FB5794" w:rsidRDefault="00FB5794" w:rsidP="00FB5794">
      <w:pPr>
        <w:pStyle w:val="Header"/>
        <w:jc w:val="both"/>
        <w:rPr>
          <w:rFonts w:asciiTheme="majorHAnsi" w:hAnsiTheme="majorHAnsi" w:cstheme="majorHAnsi"/>
          <w:sz w:val="22"/>
          <w:szCs w:val="22"/>
        </w:rPr>
      </w:pPr>
    </w:p>
    <w:p w14:paraId="77B2D1D8"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It may be the case that parents/carers feel anxious that they will not be provided with opportunities for them to be heard or that the procedure is not seen to be fair (i.e. parents may perceive the Governors’ view to be weighted in the school’s favour).  Panel members need to be aware these perceptions may exist and endeavour to demonstrate openness and objectivity in their actions.</w:t>
      </w:r>
    </w:p>
    <w:p w14:paraId="22293485" w14:textId="77777777" w:rsidR="00FB5794" w:rsidRPr="00FB5794" w:rsidRDefault="00FB5794" w:rsidP="00FB5794">
      <w:pPr>
        <w:pStyle w:val="Header"/>
        <w:jc w:val="both"/>
        <w:rPr>
          <w:rFonts w:asciiTheme="majorHAnsi" w:hAnsiTheme="majorHAnsi" w:cstheme="majorHAnsi"/>
          <w:sz w:val="22"/>
          <w:szCs w:val="22"/>
        </w:rPr>
      </w:pPr>
    </w:p>
    <w:p w14:paraId="21D09F45" w14:textId="77777777" w:rsidR="00FB5794" w:rsidRPr="00FB5794" w:rsidRDefault="00FB5794" w:rsidP="00FB5794">
      <w:pPr>
        <w:pStyle w:val="Header"/>
        <w:jc w:val="both"/>
        <w:rPr>
          <w:rFonts w:asciiTheme="majorHAnsi" w:hAnsiTheme="majorHAnsi" w:cstheme="majorHAnsi"/>
          <w:b/>
          <w:bCs/>
          <w:sz w:val="22"/>
          <w:szCs w:val="22"/>
          <w:u w:val="single"/>
        </w:rPr>
      </w:pPr>
      <w:r w:rsidRPr="00FB5794">
        <w:rPr>
          <w:rFonts w:asciiTheme="majorHAnsi" w:hAnsiTheme="majorHAnsi" w:cstheme="majorHAnsi"/>
          <w:b/>
          <w:bCs/>
          <w:sz w:val="22"/>
          <w:szCs w:val="22"/>
          <w:u w:val="single"/>
        </w:rPr>
        <w:t>THE HEARING</w:t>
      </w:r>
    </w:p>
    <w:p w14:paraId="5B7AE272" w14:textId="77777777" w:rsidR="00FB5794" w:rsidRPr="00FB5794" w:rsidRDefault="00FB5794" w:rsidP="00FB5794">
      <w:pPr>
        <w:pStyle w:val="Header"/>
        <w:jc w:val="both"/>
        <w:rPr>
          <w:rFonts w:asciiTheme="majorHAnsi" w:hAnsiTheme="majorHAnsi" w:cstheme="majorHAnsi"/>
          <w:sz w:val="22"/>
          <w:szCs w:val="22"/>
        </w:rPr>
      </w:pPr>
    </w:p>
    <w:p w14:paraId="144E1B17"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Reports and statements submitted to the Panel should be made available to all parties in advance of the hearing.</w:t>
      </w:r>
    </w:p>
    <w:p w14:paraId="1371F582" w14:textId="77777777" w:rsidR="00FB5794" w:rsidRPr="00FB5794" w:rsidRDefault="00FB5794" w:rsidP="00FB5794">
      <w:pPr>
        <w:pStyle w:val="Header"/>
        <w:jc w:val="both"/>
        <w:rPr>
          <w:rFonts w:asciiTheme="majorHAnsi" w:hAnsiTheme="majorHAnsi" w:cstheme="majorHAnsi"/>
          <w:sz w:val="22"/>
          <w:szCs w:val="22"/>
        </w:rPr>
      </w:pPr>
    </w:p>
    <w:p w14:paraId="15E43FE4"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The Chair of the Panel must determine in advance the most appropriate method of conducting the hearing into the complaint so that the Panel may achieve 'best evidence'.  The decision will be influenced by the contents of the Complaints Form and other information to hand.  Some possibilities are listed below, but they are not exhaustive:</w:t>
      </w:r>
    </w:p>
    <w:p w14:paraId="7073C220" w14:textId="77777777" w:rsidR="00FB5794" w:rsidRPr="00FB5794" w:rsidRDefault="00FB5794" w:rsidP="00FB5794">
      <w:pPr>
        <w:pStyle w:val="Header"/>
        <w:jc w:val="both"/>
        <w:rPr>
          <w:rFonts w:asciiTheme="majorHAnsi" w:hAnsiTheme="majorHAnsi" w:cstheme="majorHAnsi"/>
          <w:sz w:val="22"/>
          <w:szCs w:val="22"/>
        </w:rPr>
      </w:pPr>
    </w:p>
    <w:p w14:paraId="23EB3D96" w14:textId="77777777" w:rsidR="00FB5794" w:rsidRPr="00FB5794" w:rsidRDefault="00FB5794" w:rsidP="00FB5794">
      <w:pPr>
        <w:pStyle w:val="Header"/>
        <w:jc w:val="both"/>
        <w:rPr>
          <w:rFonts w:asciiTheme="majorHAnsi" w:hAnsiTheme="majorHAnsi" w:cstheme="majorHAnsi"/>
          <w:b/>
          <w:bCs/>
          <w:i/>
          <w:iCs/>
          <w:sz w:val="22"/>
          <w:szCs w:val="22"/>
        </w:rPr>
      </w:pPr>
      <w:r w:rsidRPr="00FB5794">
        <w:rPr>
          <w:rFonts w:asciiTheme="majorHAnsi" w:hAnsiTheme="majorHAnsi" w:cstheme="majorHAnsi"/>
          <w:b/>
          <w:bCs/>
          <w:i/>
          <w:iCs/>
          <w:sz w:val="22"/>
          <w:szCs w:val="22"/>
        </w:rPr>
        <w:t>Option One</w:t>
      </w:r>
    </w:p>
    <w:p w14:paraId="12A675FE"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To consider the written statements, reports and evidence provided in advance, and to question the originators about their substance.  This approach is likely to be least effective, as it might result in a time-consuming search for additional information and cross-referencing.</w:t>
      </w:r>
    </w:p>
    <w:p w14:paraId="1709443A" w14:textId="77777777" w:rsidR="00FB5794" w:rsidRPr="00FB5794" w:rsidRDefault="00FB5794" w:rsidP="00FB5794">
      <w:pPr>
        <w:pStyle w:val="Header"/>
        <w:jc w:val="both"/>
        <w:rPr>
          <w:rFonts w:asciiTheme="majorHAnsi" w:hAnsiTheme="majorHAnsi" w:cstheme="majorHAnsi"/>
          <w:sz w:val="22"/>
          <w:szCs w:val="22"/>
        </w:rPr>
      </w:pPr>
    </w:p>
    <w:p w14:paraId="598B2C53" w14:textId="77777777" w:rsidR="00FB5794" w:rsidRPr="00FB5794" w:rsidRDefault="00FB5794" w:rsidP="00FB5794">
      <w:pPr>
        <w:pStyle w:val="Header"/>
        <w:jc w:val="both"/>
        <w:rPr>
          <w:rFonts w:asciiTheme="majorHAnsi" w:hAnsiTheme="majorHAnsi" w:cstheme="majorHAnsi"/>
          <w:b/>
          <w:bCs/>
          <w:i/>
          <w:iCs/>
          <w:sz w:val="22"/>
          <w:szCs w:val="22"/>
        </w:rPr>
      </w:pPr>
      <w:r w:rsidRPr="00FB5794">
        <w:rPr>
          <w:rFonts w:asciiTheme="majorHAnsi" w:hAnsiTheme="majorHAnsi" w:cstheme="majorHAnsi"/>
          <w:b/>
          <w:bCs/>
          <w:i/>
          <w:iCs/>
          <w:sz w:val="22"/>
          <w:szCs w:val="22"/>
        </w:rPr>
        <w:t>Option Two</w:t>
      </w:r>
    </w:p>
    <w:p w14:paraId="4B306264"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 xml:space="preserve">Interviewing separately the complainant and the school representative, and other parties deemed relevant by the Chair, </w:t>
      </w:r>
      <w:proofErr w:type="gramStart"/>
      <w:r w:rsidRPr="00FB5794">
        <w:rPr>
          <w:rFonts w:asciiTheme="majorHAnsi" w:hAnsiTheme="majorHAnsi" w:cstheme="majorHAnsi"/>
          <w:sz w:val="22"/>
          <w:szCs w:val="22"/>
        </w:rPr>
        <w:t>in order to</w:t>
      </w:r>
      <w:proofErr w:type="gramEnd"/>
      <w:r w:rsidRPr="00FB5794">
        <w:rPr>
          <w:rFonts w:asciiTheme="majorHAnsi" w:hAnsiTheme="majorHAnsi" w:cstheme="majorHAnsi"/>
          <w:sz w:val="22"/>
          <w:szCs w:val="22"/>
        </w:rPr>
        <w:t xml:space="preserve"> hear statements and collect additional directly related evidence.</w:t>
      </w:r>
    </w:p>
    <w:p w14:paraId="1A3B61EF" w14:textId="77777777" w:rsidR="00FB5794" w:rsidRPr="00FB5794" w:rsidRDefault="00FB5794" w:rsidP="00FB5794">
      <w:pPr>
        <w:pStyle w:val="Header"/>
        <w:jc w:val="both"/>
        <w:rPr>
          <w:rFonts w:asciiTheme="majorHAnsi" w:hAnsiTheme="majorHAnsi" w:cstheme="majorHAnsi"/>
          <w:sz w:val="22"/>
          <w:szCs w:val="22"/>
        </w:rPr>
      </w:pPr>
    </w:p>
    <w:p w14:paraId="7328CBDD" w14:textId="77777777" w:rsidR="00FB5794" w:rsidRPr="00FB5794" w:rsidRDefault="00FB5794" w:rsidP="00FB5794">
      <w:pPr>
        <w:pStyle w:val="Header"/>
        <w:jc w:val="both"/>
        <w:rPr>
          <w:rFonts w:asciiTheme="majorHAnsi" w:hAnsiTheme="majorHAnsi" w:cstheme="majorHAnsi"/>
          <w:b/>
          <w:bCs/>
          <w:i/>
          <w:iCs/>
          <w:sz w:val="22"/>
          <w:szCs w:val="22"/>
        </w:rPr>
      </w:pPr>
      <w:r w:rsidRPr="00FB5794">
        <w:rPr>
          <w:rFonts w:asciiTheme="majorHAnsi" w:hAnsiTheme="majorHAnsi" w:cstheme="majorHAnsi"/>
          <w:b/>
          <w:bCs/>
          <w:i/>
          <w:iCs/>
          <w:sz w:val="22"/>
          <w:szCs w:val="22"/>
        </w:rPr>
        <w:t>Option Three</w:t>
      </w:r>
    </w:p>
    <w:p w14:paraId="7F21C668"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With the agreement of all parties, to hold a hearing with both sides present and available to respond to questions put by the Panel, and through the Chair.  Such a meeting should be non-adversarial.</w:t>
      </w:r>
    </w:p>
    <w:p w14:paraId="4DC57DFD" w14:textId="77777777" w:rsidR="00FB5794" w:rsidRPr="00FB5794" w:rsidRDefault="00FB5794" w:rsidP="00FB5794">
      <w:pPr>
        <w:pStyle w:val="Header"/>
        <w:jc w:val="both"/>
        <w:rPr>
          <w:rFonts w:asciiTheme="majorHAnsi" w:hAnsiTheme="majorHAnsi" w:cstheme="majorHAnsi"/>
          <w:sz w:val="22"/>
          <w:szCs w:val="22"/>
        </w:rPr>
      </w:pPr>
    </w:p>
    <w:p w14:paraId="2C7F36A4" w14:textId="77777777" w:rsidR="00FB5794" w:rsidRPr="00FB5794" w:rsidRDefault="00FB5794" w:rsidP="00FB5794">
      <w:pPr>
        <w:pStyle w:val="Header"/>
        <w:jc w:val="both"/>
        <w:rPr>
          <w:rFonts w:asciiTheme="majorHAnsi" w:hAnsiTheme="majorHAnsi" w:cstheme="majorHAnsi"/>
          <w:b/>
          <w:bCs/>
          <w:i/>
          <w:iCs/>
          <w:sz w:val="22"/>
          <w:szCs w:val="22"/>
        </w:rPr>
      </w:pPr>
      <w:r w:rsidRPr="00FB5794">
        <w:rPr>
          <w:rFonts w:asciiTheme="majorHAnsi" w:hAnsiTheme="majorHAnsi" w:cstheme="majorHAnsi"/>
          <w:b/>
          <w:bCs/>
          <w:i/>
          <w:iCs/>
          <w:sz w:val="22"/>
          <w:szCs w:val="22"/>
        </w:rPr>
        <w:t>Option Four</w:t>
      </w:r>
    </w:p>
    <w:p w14:paraId="2760025A"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With the agreement of all parties, to hold a meeting with both sides present, to follow an Agenda on the lines of the following Model:  Witnesses are only required to attend for the part of the hearing in which they give their evidence.</w:t>
      </w:r>
    </w:p>
    <w:p w14:paraId="29470931"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 xml:space="preserve"> </w:t>
      </w:r>
    </w:p>
    <w:p w14:paraId="2538761E" w14:textId="77777777" w:rsidR="00FB5794" w:rsidRPr="00FB5794" w:rsidRDefault="00FB5794" w:rsidP="00FB5794">
      <w:pPr>
        <w:pStyle w:val="Header"/>
        <w:jc w:val="both"/>
        <w:rPr>
          <w:rFonts w:asciiTheme="majorHAnsi" w:hAnsiTheme="majorHAnsi" w:cstheme="majorHAnsi"/>
          <w:b/>
          <w:bCs/>
          <w:i/>
          <w:iCs/>
          <w:sz w:val="22"/>
          <w:szCs w:val="22"/>
        </w:rPr>
      </w:pPr>
      <w:r w:rsidRPr="00FB5794">
        <w:rPr>
          <w:rFonts w:asciiTheme="majorHAnsi" w:hAnsiTheme="majorHAnsi" w:cstheme="majorHAnsi"/>
          <w:b/>
          <w:bCs/>
          <w:i/>
          <w:iCs/>
          <w:sz w:val="22"/>
          <w:szCs w:val="22"/>
        </w:rPr>
        <w:t>Model Agenda</w:t>
      </w:r>
    </w:p>
    <w:p w14:paraId="02182429" w14:textId="77777777" w:rsidR="00FB5794" w:rsidRPr="00FB5794" w:rsidRDefault="00FB5794" w:rsidP="00FB5794">
      <w:pPr>
        <w:pStyle w:val="Header"/>
        <w:jc w:val="both"/>
        <w:rPr>
          <w:rFonts w:asciiTheme="majorHAnsi" w:hAnsiTheme="majorHAnsi" w:cstheme="majorHAnsi"/>
          <w:sz w:val="22"/>
          <w:szCs w:val="22"/>
        </w:rPr>
      </w:pPr>
    </w:p>
    <w:p w14:paraId="732FE267" w14:textId="77777777" w:rsidR="00FB5794" w:rsidRPr="00FB5794" w:rsidRDefault="00FB5794" w:rsidP="00FB5794">
      <w:pPr>
        <w:pStyle w:val="Header"/>
        <w:numPr>
          <w:ilvl w:val="0"/>
          <w:numId w:val="8"/>
        </w:numPr>
        <w:tabs>
          <w:tab w:val="clear" w:pos="4680"/>
          <w:tab w:val="clear" w:pos="9360"/>
          <w:tab w:val="center" w:pos="4153"/>
          <w:tab w:val="right" w:pos="8306"/>
        </w:tabs>
        <w:jc w:val="both"/>
        <w:rPr>
          <w:rFonts w:asciiTheme="majorHAnsi" w:hAnsiTheme="majorHAnsi" w:cstheme="majorHAnsi"/>
          <w:i/>
          <w:iCs/>
          <w:sz w:val="22"/>
          <w:szCs w:val="22"/>
        </w:rPr>
      </w:pPr>
      <w:r w:rsidRPr="00FB5794">
        <w:rPr>
          <w:rFonts w:asciiTheme="majorHAnsi" w:hAnsiTheme="majorHAnsi" w:cstheme="majorHAnsi"/>
          <w:i/>
          <w:iCs/>
          <w:sz w:val="22"/>
          <w:szCs w:val="22"/>
        </w:rPr>
        <w:t>Chair welcomes attendees and introduces the panel.</w:t>
      </w:r>
    </w:p>
    <w:p w14:paraId="0F0D7B64" w14:textId="77777777" w:rsidR="00FB5794" w:rsidRPr="00FB5794" w:rsidRDefault="00FB5794" w:rsidP="00FB5794">
      <w:pPr>
        <w:pStyle w:val="Header"/>
        <w:numPr>
          <w:ilvl w:val="0"/>
          <w:numId w:val="8"/>
        </w:numPr>
        <w:tabs>
          <w:tab w:val="clear" w:pos="4680"/>
          <w:tab w:val="clear" w:pos="9360"/>
          <w:tab w:val="center" w:pos="4153"/>
          <w:tab w:val="right" w:pos="8306"/>
        </w:tabs>
        <w:jc w:val="both"/>
        <w:rPr>
          <w:rFonts w:asciiTheme="majorHAnsi" w:hAnsiTheme="majorHAnsi" w:cstheme="majorHAnsi"/>
          <w:i/>
          <w:iCs/>
          <w:sz w:val="22"/>
          <w:szCs w:val="22"/>
        </w:rPr>
      </w:pPr>
      <w:r w:rsidRPr="00FB5794">
        <w:rPr>
          <w:rFonts w:asciiTheme="majorHAnsi" w:hAnsiTheme="majorHAnsi" w:cstheme="majorHAnsi"/>
          <w:i/>
          <w:iCs/>
          <w:sz w:val="22"/>
          <w:szCs w:val="22"/>
        </w:rPr>
        <w:t>Complainant explains reasons for making the complaint, and calls witnesses if desired.</w:t>
      </w:r>
    </w:p>
    <w:p w14:paraId="13435A03" w14:textId="77777777" w:rsidR="00FB5794" w:rsidRPr="00FB5794" w:rsidRDefault="00FB5794" w:rsidP="00FB5794">
      <w:pPr>
        <w:pStyle w:val="Header"/>
        <w:numPr>
          <w:ilvl w:val="0"/>
          <w:numId w:val="8"/>
        </w:numPr>
        <w:tabs>
          <w:tab w:val="clear" w:pos="4680"/>
          <w:tab w:val="clear" w:pos="9360"/>
          <w:tab w:val="center" w:pos="4153"/>
          <w:tab w:val="right" w:pos="8306"/>
        </w:tabs>
        <w:jc w:val="both"/>
        <w:rPr>
          <w:rFonts w:asciiTheme="majorHAnsi" w:hAnsiTheme="majorHAnsi" w:cstheme="majorHAnsi"/>
          <w:i/>
          <w:iCs/>
          <w:sz w:val="22"/>
          <w:szCs w:val="22"/>
        </w:rPr>
      </w:pPr>
      <w:r w:rsidRPr="00FB5794">
        <w:rPr>
          <w:rFonts w:asciiTheme="majorHAnsi" w:hAnsiTheme="majorHAnsi" w:cstheme="majorHAnsi"/>
          <w:i/>
          <w:iCs/>
          <w:sz w:val="22"/>
          <w:szCs w:val="22"/>
        </w:rPr>
        <w:t>Panel members may ask questions</w:t>
      </w:r>
    </w:p>
    <w:p w14:paraId="19E0DECA" w14:textId="77777777" w:rsidR="00FB5794" w:rsidRPr="00FB5794" w:rsidRDefault="00FB5794" w:rsidP="00FB5794">
      <w:pPr>
        <w:pStyle w:val="Header"/>
        <w:numPr>
          <w:ilvl w:val="0"/>
          <w:numId w:val="8"/>
        </w:numPr>
        <w:tabs>
          <w:tab w:val="clear" w:pos="4680"/>
          <w:tab w:val="clear" w:pos="9360"/>
          <w:tab w:val="center" w:pos="4153"/>
          <w:tab w:val="right" w:pos="8306"/>
        </w:tabs>
        <w:jc w:val="both"/>
        <w:rPr>
          <w:rFonts w:asciiTheme="majorHAnsi" w:hAnsiTheme="majorHAnsi" w:cstheme="majorHAnsi"/>
          <w:i/>
          <w:iCs/>
          <w:sz w:val="22"/>
          <w:szCs w:val="22"/>
        </w:rPr>
      </w:pPr>
      <w:r w:rsidRPr="00FB5794">
        <w:rPr>
          <w:rFonts w:asciiTheme="majorHAnsi" w:hAnsiTheme="majorHAnsi" w:cstheme="majorHAnsi"/>
          <w:i/>
          <w:iCs/>
          <w:sz w:val="22"/>
          <w:szCs w:val="22"/>
        </w:rPr>
        <w:lastRenderedPageBreak/>
        <w:t>Head Teacher may ask further questions</w:t>
      </w:r>
    </w:p>
    <w:p w14:paraId="62CF999D" w14:textId="77777777" w:rsidR="00FB5794" w:rsidRPr="00FB5794" w:rsidRDefault="00FB5794" w:rsidP="00FB5794">
      <w:pPr>
        <w:pStyle w:val="Header"/>
        <w:numPr>
          <w:ilvl w:val="0"/>
          <w:numId w:val="8"/>
        </w:numPr>
        <w:tabs>
          <w:tab w:val="clear" w:pos="4680"/>
          <w:tab w:val="clear" w:pos="9360"/>
          <w:tab w:val="center" w:pos="4153"/>
          <w:tab w:val="right" w:pos="8306"/>
        </w:tabs>
        <w:jc w:val="both"/>
        <w:rPr>
          <w:rFonts w:asciiTheme="majorHAnsi" w:hAnsiTheme="majorHAnsi" w:cstheme="majorHAnsi"/>
          <w:i/>
          <w:iCs/>
          <w:sz w:val="22"/>
          <w:szCs w:val="22"/>
        </w:rPr>
      </w:pPr>
      <w:r w:rsidRPr="00FB5794">
        <w:rPr>
          <w:rFonts w:asciiTheme="majorHAnsi" w:hAnsiTheme="majorHAnsi" w:cstheme="majorHAnsi"/>
          <w:i/>
          <w:iCs/>
          <w:sz w:val="22"/>
          <w:szCs w:val="22"/>
        </w:rPr>
        <w:t>Head Teacher invited to explain the school’s actions and call witnesses if desired</w:t>
      </w:r>
    </w:p>
    <w:p w14:paraId="5144F8A5" w14:textId="77777777" w:rsidR="00FB5794" w:rsidRPr="00FB5794" w:rsidRDefault="00FB5794" w:rsidP="00FB5794">
      <w:pPr>
        <w:pStyle w:val="Header"/>
        <w:numPr>
          <w:ilvl w:val="0"/>
          <w:numId w:val="8"/>
        </w:numPr>
        <w:tabs>
          <w:tab w:val="clear" w:pos="4680"/>
          <w:tab w:val="clear" w:pos="9360"/>
          <w:tab w:val="center" w:pos="4153"/>
          <w:tab w:val="right" w:pos="8306"/>
        </w:tabs>
        <w:jc w:val="both"/>
        <w:rPr>
          <w:rFonts w:asciiTheme="majorHAnsi" w:hAnsiTheme="majorHAnsi" w:cstheme="majorHAnsi"/>
          <w:i/>
          <w:iCs/>
          <w:sz w:val="22"/>
          <w:szCs w:val="22"/>
        </w:rPr>
      </w:pPr>
      <w:r w:rsidRPr="00FB5794">
        <w:rPr>
          <w:rFonts w:asciiTheme="majorHAnsi" w:hAnsiTheme="majorHAnsi" w:cstheme="majorHAnsi"/>
          <w:i/>
          <w:iCs/>
          <w:sz w:val="22"/>
          <w:szCs w:val="22"/>
        </w:rPr>
        <w:t>Complainant and Panel members may ask questions</w:t>
      </w:r>
    </w:p>
    <w:p w14:paraId="5E03BF43" w14:textId="77777777" w:rsidR="00FB5794" w:rsidRPr="00FB5794" w:rsidRDefault="00FB5794" w:rsidP="00FB5794">
      <w:pPr>
        <w:pStyle w:val="Header"/>
        <w:numPr>
          <w:ilvl w:val="0"/>
          <w:numId w:val="8"/>
        </w:numPr>
        <w:tabs>
          <w:tab w:val="clear" w:pos="4680"/>
          <w:tab w:val="clear" w:pos="9360"/>
          <w:tab w:val="center" w:pos="4153"/>
          <w:tab w:val="right" w:pos="8306"/>
        </w:tabs>
        <w:jc w:val="both"/>
        <w:rPr>
          <w:rFonts w:asciiTheme="majorHAnsi" w:hAnsiTheme="majorHAnsi" w:cstheme="majorHAnsi"/>
          <w:i/>
          <w:iCs/>
          <w:sz w:val="22"/>
          <w:szCs w:val="22"/>
        </w:rPr>
      </w:pPr>
      <w:r w:rsidRPr="00FB5794">
        <w:rPr>
          <w:rFonts w:asciiTheme="majorHAnsi" w:hAnsiTheme="majorHAnsi" w:cstheme="majorHAnsi"/>
          <w:i/>
          <w:iCs/>
          <w:sz w:val="22"/>
          <w:szCs w:val="22"/>
        </w:rPr>
        <w:t>Complainant is invited to sum up the complaint</w:t>
      </w:r>
    </w:p>
    <w:p w14:paraId="50CD47B4" w14:textId="77777777" w:rsidR="00FB5794" w:rsidRPr="00FB5794" w:rsidRDefault="00FB5794" w:rsidP="00FB5794">
      <w:pPr>
        <w:pStyle w:val="Header"/>
        <w:numPr>
          <w:ilvl w:val="0"/>
          <w:numId w:val="8"/>
        </w:numPr>
        <w:tabs>
          <w:tab w:val="clear" w:pos="4680"/>
          <w:tab w:val="clear" w:pos="9360"/>
          <w:tab w:val="center" w:pos="4153"/>
          <w:tab w:val="right" w:pos="8306"/>
        </w:tabs>
        <w:jc w:val="both"/>
        <w:rPr>
          <w:rFonts w:asciiTheme="majorHAnsi" w:hAnsiTheme="majorHAnsi" w:cstheme="majorHAnsi"/>
          <w:i/>
          <w:iCs/>
          <w:sz w:val="22"/>
          <w:szCs w:val="22"/>
        </w:rPr>
      </w:pPr>
      <w:r w:rsidRPr="00FB5794">
        <w:rPr>
          <w:rFonts w:asciiTheme="majorHAnsi" w:hAnsiTheme="majorHAnsi" w:cstheme="majorHAnsi"/>
          <w:i/>
          <w:iCs/>
          <w:sz w:val="22"/>
          <w:szCs w:val="22"/>
        </w:rPr>
        <w:t>Head Teacher is invited to sum up the school’s actions and response to the complaint</w:t>
      </w:r>
    </w:p>
    <w:p w14:paraId="6E44A07A" w14:textId="77777777" w:rsidR="00FB5794" w:rsidRPr="00FB5794" w:rsidRDefault="00FB5794" w:rsidP="00FB5794">
      <w:pPr>
        <w:pStyle w:val="Header"/>
        <w:numPr>
          <w:ilvl w:val="0"/>
          <w:numId w:val="8"/>
        </w:numPr>
        <w:tabs>
          <w:tab w:val="clear" w:pos="4680"/>
          <w:tab w:val="clear" w:pos="9360"/>
          <w:tab w:val="center" w:pos="4153"/>
          <w:tab w:val="right" w:pos="8306"/>
        </w:tabs>
        <w:jc w:val="both"/>
        <w:rPr>
          <w:rFonts w:asciiTheme="majorHAnsi" w:hAnsiTheme="majorHAnsi" w:cstheme="majorHAnsi"/>
          <w:i/>
          <w:iCs/>
          <w:sz w:val="22"/>
          <w:szCs w:val="22"/>
        </w:rPr>
      </w:pPr>
      <w:r w:rsidRPr="00FB5794">
        <w:rPr>
          <w:rFonts w:asciiTheme="majorHAnsi" w:hAnsiTheme="majorHAnsi" w:cstheme="majorHAnsi"/>
          <w:i/>
          <w:iCs/>
          <w:sz w:val="22"/>
          <w:szCs w:val="22"/>
        </w:rPr>
        <w:t>The parties leave together, and the Panel considers its decision</w:t>
      </w:r>
    </w:p>
    <w:p w14:paraId="59CD4B39" w14:textId="77777777" w:rsidR="00FB5794" w:rsidRPr="00FB5794" w:rsidRDefault="00FB5794" w:rsidP="00FB5794">
      <w:pPr>
        <w:pStyle w:val="Header"/>
        <w:jc w:val="both"/>
        <w:rPr>
          <w:rFonts w:asciiTheme="majorHAnsi" w:hAnsiTheme="majorHAnsi" w:cstheme="majorHAnsi"/>
          <w:sz w:val="22"/>
          <w:szCs w:val="22"/>
        </w:rPr>
      </w:pPr>
    </w:p>
    <w:p w14:paraId="33CBC0EB" w14:textId="77777777" w:rsidR="00FB5794" w:rsidRPr="00FB5794" w:rsidRDefault="00FB5794" w:rsidP="00FB5794">
      <w:pPr>
        <w:pStyle w:val="Header"/>
        <w:jc w:val="both"/>
        <w:rPr>
          <w:rFonts w:asciiTheme="majorHAnsi" w:hAnsiTheme="majorHAnsi" w:cstheme="majorHAnsi"/>
          <w:b/>
          <w:bCs/>
          <w:sz w:val="22"/>
          <w:szCs w:val="22"/>
        </w:rPr>
      </w:pPr>
      <w:r w:rsidRPr="00FB5794">
        <w:rPr>
          <w:rFonts w:asciiTheme="majorHAnsi" w:hAnsiTheme="majorHAnsi" w:cstheme="majorHAnsi"/>
          <w:sz w:val="22"/>
          <w:szCs w:val="22"/>
        </w:rPr>
        <w:t xml:space="preserve">It is essential to </w:t>
      </w:r>
      <w:proofErr w:type="gramStart"/>
      <w:r w:rsidRPr="00FB5794">
        <w:rPr>
          <w:rFonts w:asciiTheme="majorHAnsi" w:hAnsiTheme="majorHAnsi" w:cstheme="majorHAnsi"/>
          <w:sz w:val="22"/>
          <w:szCs w:val="22"/>
        </w:rPr>
        <w:t>recognise at all times</w:t>
      </w:r>
      <w:proofErr w:type="gramEnd"/>
      <w:r w:rsidRPr="00FB5794">
        <w:rPr>
          <w:rFonts w:asciiTheme="majorHAnsi" w:hAnsiTheme="majorHAnsi" w:cstheme="majorHAnsi"/>
          <w:sz w:val="22"/>
          <w:szCs w:val="22"/>
        </w:rPr>
        <w:t xml:space="preserve">, that the procedure for any of the above options deals only with establishing the validity of a parental complaint and </w:t>
      </w:r>
      <w:r w:rsidRPr="00FB5794">
        <w:rPr>
          <w:rFonts w:asciiTheme="majorHAnsi" w:hAnsiTheme="majorHAnsi" w:cstheme="majorHAnsi"/>
          <w:b/>
          <w:bCs/>
          <w:sz w:val="22"/>
          <w:szCs w:val="22"/>
        </w:rPr>
        <w:t>does not constitute a hearing connected with any disciplinary process.</w:t>
      </w:r>
    </w:p>
    <w:p w14:paraId="2AB4D0D6" w14:textId="77777777" w:rsidR="00FB5794" w:rsidRPr="00FB5794" w:rsidRDefault="00FB5794" w:rsidP="00FB5794">
      <w:pPr>
        <w:pStyle w:val="Header"/>
        <w:jc w:val="both"/>
        <w:rPr>
          <w:rFonts w:asciiTheme="majorHAnsi" w:hAnsiTheme="majorHAnsi" w:cstheme="majorHAnsi"/>
          <w:sz w:val="22"/>
          <w:szCs w:val="22"/>
        </w:rPr>
      </w:pPr>
    </w:p>
    <w:p w14:paraId="75BC76EF"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The complainant is welcome to bring an accompanying relative or friend if desired, and witnesses if appropriate.</w:t>
      </w:r>
    </w:p>
    <w:p w14:paraId="5A2B9CD1" w14:textId="77777777" w:rsidR="00FB5794" w:rsidRPr="00FB5794" w:rsidRDefault="00FB5794" w:rsidP="00FB5794">
      <w:pPr>
        <w:pStyle w:val="Header"/>
        <w:numPr>
          <w:ilvl w:val="0"/>
          <w:numId w:val="10"/>
        </w:numPr>
        <w:tabs>
          <w:tab w:val="clear" w:pos="4680"/>
          <w:tab w:val="clear" w:pos="9360"/>
          <w:tab w:val="center" w:pos="4153"/>
          <w:tab w:val="right" w:pos="8306"/>
        </w:tabs>
        <w:jc w:val="both"/>
        <w:rPr>
          <w:rFonts w:asciiTheme="majorHAnsi" w:hAnsiTheme="majorHAnsi" w:cstheme="majorHAnsi"/>
          <w:sz w:val="22"/>
          <w:szCs w:val="22"/>
        </w:rPr>
      </w:pPr>
      <w:r w:rsidRPr="00FB5794">
        <w:rPr>
          <w:rFonts w:asciiTheme="majorHAnsi" w:hAnsiTheme="majorHAnsi" w:cstheme="majorHAnsi"/>
          <w:sz w:val="22"/>
          <w:szCs w:val="22"/>
        </w:rPr>
        <w:t>The school representative will be the person who dealt with Stage 2</w:t>
      </w:r>
    </w:p>
    <w:p w14:paraId="562BF0A4" w14:textId="77777777" w:rsidR="00FB5794" w:rsidRPr="00FB5794" w:rsidRDefault="00FB5794" w:rsidP="00FB5794">
      <w:pPr>
        <w:pStyle w:val="Header"/>
        <w:numPr>
          <w:ilvl w:val="0"/>
          <w:numId w:val="10"/>
        </w:numPr>
        <w:tabs>
          <w:tab w:val="clear" w:pos="4680"/>
          <w:tab w:val="clear" w:pos="9360"/>
          <w:tab w:val="center" w:pos="4153"/>
          <w:tab w:val="right" w:pos="8306"/>
        </w:tabs>
        <w:jc w:val="both"/>
        <w:rPr>
          <w:rFonts w:asciiTheme="majorHAnsi" w:hAnsiTheme="majorHAnsi" w:cstheme="majorHAnsi"/>
          <w:sz w:val="22"/>
          <w:szCs w:val="22"/>
        </w:rPr>
      </w:pPr>
      <w:r w:rsidRPr="00FB5794">
        <w:rPr>
          <w:rFonts w:asciiTheme="majorHAnsi" w:hAnsiTheme="majorHAnsi" w:cstheme="majorHAnsi"/>
          <w:sz w:val="22"/>
          <w:szCs w:val="22"/>
        </w:rPr>
        <w:t xml:space="preserve">This is usually the Head </w:t>
      </w:r>
      <w:proofErr w:type="gramStart"/>
      <w:r w:rsidRPr="00FB5794">
        <w:rPr>
          <w:rFonts w:asciiTheme="majorHAnsi" w:hAnsiTheme="majorHAnsi" w:cstheme="majorHAnsi"/>
          <w:sz w:val="22"/>
          <w:szCs w:val="22"/>
        </w:rPr>
        <w:t>Teacher, but</w:t>
      </w:r>
      <w:proofErr w:type="gramEnd"/>
      <w:r w:rsidRPr="00FB5794">
        <w:rPr>
          <w:rFonts w:asciiTheme="majorHAnsi" w:hAnsiTheme="majorHAnsi" w:cstheme="majorHAnsi"/>
          <w:sz w:val="22"/>
          <w:szCs w:val="22"/>
        </w:rPr>
        <w:t xml:space="preserve"> is the Chair of Governors if the complaint related to the Head Teacher.  S/he may bring a friend if desired.</w:t>
      </w:r>
    </w:p>
    <w:p w14:paraId="6EBBA0F0" w14:textId="77777777" w:rsidR="00FB5794" w:rsidRPr="00FB5794" w:rsidRDefault="00FB5794" w:rsidP="00FB5794">
      <w:pPr>
        <w:pStyle w:val="Header"/>
        <w:numPr>
          <w:ilvl w:val="0"/>
          <w:numId w:val="10"/>
        </w:numPr>
        <w:tabs>
          <w:tab w:val="clear" w:pos="4680"/>
          <w:tab w:val="clear" w:pos="9360"/>
          <w:tab w:val="center" w:pos="4153"/>
          <w:tab w:val="right" w:pos="8306"/>
        </w:tabs>
        <w:jc w:val="both"/>
        <w:rPr>
          <w:rFonts w:asciiTheme="majorHAnsi" w:hAnsiTheme="majorHAnsi" w:cstheme="majorHAnsi"/>
          <w:sz w:val="22"/>
          <w:szCs w:val="22"/>
        </w:rPr>
      </w:pPr>
      <w:r w:rsidRPr="00FB5794">
        <w:rPr>
          <w:rFonts w:asciiTheme="majorHAnsi" w:hAnsiTheme="majorHAnsi" w:cstheme="majorHAnsi"/>
          <w:sz w:val="22"/>
          <w:szCs w:val="22"/>
        </w:rPr>
        <w:t>If other members of staff or other witnesses are needed because of their perceived involvement in the substance of the complaint, each, too, may be accompanied by a friend.</w:t>
      </w:r>
    </w:p>
    <w:p w14:paraId="2F19FD77" w14:textId="77777777" w:rsidR="00FB5794" w:rsidRPr="00FB5794" w:rsidRDefault="00FB5794" w:rsidP="00FB5794">
      <w:pPr>
        <w:pStyle w:val="Header"/>
        <w:jc w:val="both"/>
        <w:rPr>
          <w:rFonts w:asciiTheme="majorHAnsi" w:hAnsiTheme="majorHAnsi" w:cstheme="majorHAnsi"/>
          <w:sz w:val="22"/>
          <w:szCs w:val="22"/>
        </w:rPr>
      </w:pPr>
    </w:p>
    <w:p w14:paraId="131D95D3"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 xml:space="preserve">The Clerk to the Governors’ Panel will be responsible for inviting participants into the room at the relevant </w:t>
      </w:r>
      <w:proofErr w:type="gramStart"/>
      <w:r w:rsidRPr="00FB5794">
        <w:rPr>
          <w:rFonts w:asciiTheme="majorHAnsi" w:hAnsiTheme="majorHAnsi" w:cstheme="majorHAnsi"/>
          <w:sz w:val="22"/>
          <w:szCs w:val="22"/>
        </w:rPr>
        <w:t>times, and</w:t>
      </w:r>
      <w:proofErr w:type="gramEnd"/>
      <w:r w:rsidRPr="00FB5794">
        <w:rPr>
          <w:rFonts w:asciiTheme="majorHAnsi" w:hAnsiTheme="majorHAnsi" w:cstheme="majorHAnsi"/>
          <w:sz w:val="22"/>
          <w:szCs w:val="22"/>
        </w:rPr>
        <w:t xml:space="preserve"> make introductions as necessary. </w:t>
      </w:r>
    </w:p>
    <w:p w14:paraId="71098017" w14:textId="77777777" w:rsidR="00FB5794" w:rsidRPr="00FB5794" w:rsidRDefault="00FB5794" w:rsidP="00FB5794">
      <w:pPr>
        <w:pStyle w:val="Header"/>
        <w:jc w:val="both"/>
        <w:rPr>
          <w:rFonts w:asciiTheme="majorHAnsi" w:hAnsiTheme="majorHAnsi" w:cstheme="majorHAnsi"/>
          <w:sz w:val="22"/>
          <w:szCs w:val="22"/>
        </w:rPr>
      </w:pPr>
    </w:p>
    <w:p w14:paraId="1483D44A"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 xml:space="preserve">The Clerk to the Governors’ Panel should keep an accurate record of the discussion at the meeting.  The Governors may need to refer to this to assist them in their consideration of the case.  </w:t>
      </w:r>
      <w:r w:rsidRPr="00FB5794">
        <w:rPr>
          <w:rFonts w:asciiTheme="majorHAnsi" w:hAnsiTheme="majorHAnsi" w:cstheme="majorHAnsi"/>
          <w:b/>
          <w:bCs/>
          <w:sz w:val="22"/>
          <w:szCs w:val="22"/>
        </w:rPr>
        <w:t xml:space="preserve">It may be helpful to the parent/carer for them to be informed if these notes will be made available to them.  If, </w:t>
      </w:r>
      <w:proofErr w:type="gramStart"/>
      <w:r w:rsidRPr="00FB5794">
        <w:rPr>
          <w:rFonts w:asciiTheme="majorHAnsi" w:hAnsiTheme="majorHAnsi" w:cstheme="majorHAnsi"/>
          <w:b/>
          <w:bCs/>
          <w:sz w:val="22"/>
          <w:szCs w:val="22"/>
        </w:rPr>
        <w:t>as a result of</w:t>
      </w:r>
      <w:proofErr w:type="gramEnd"/>
      <w:r w:rsidRPr="00FB5794">
        <w:rPr>
          <w:rFonts w:asciiTheme="majorHAnsi" w:hAnsiTheme="majorHAnsi" w:cstheme="majorHAnsi"/>
          <w:b/>
          <w:bCs/>
          <w:sz w:val="22"/>
          <w:szCs w:val="22"/>
        </w:rPr>
        <w:t xml:space="preserve"> the complaint being upheld, there is any disciplinary action towards a member of staff, the parent/carer is not permitted any knowledge of this.  Therefore, if any notes are made available to complainants, any such references should be removed before being sent.</w:t>
      </w:r>
    </w:p>
    <w:p w14:paraId="2073DDF2" w14:textId="77777777" w:rsidR="00FB5794" w:rsidRPr="00FB5794" w:rsidRDefault="00FB5794" w:rsidP="00FB5794">
      <w:pPr>
        <w:pStyle w:val="Header"/>
        <w:jc w:val="both"/>
        <w:rPr>
          <w:rFonts w:asciiTheme="majorHAnsi" w:hAnsiTheme="majorHAnsi" w:cstheme="majorHAnsi"/>
          <w:sz w:val="22"/>
          <w:szCs w:val="22"/>
        </w:rPr>
      </w:pPr>
    </w:p>
    <w:p w14:paraId="18165632"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The Chair should explain the Panel’s Remit (see over) and emphasise that the purpose of the hearing is to review the complaint and try to resolve the issues to enable reconciliation between the parent/carer and the school.  It may only be possible to establish the facts and recommend future actions.</w:t>
      </w:r>
    </w:p>
    <w:p w14:paraId="2BF5885E" w14:textId="77777777" w:rsidR="00FB5794" w:rsidRPr="00FB5794" w:rsidRDefault="00FB5794" w:rsidP="00FB5794">
      <w:pPr>
        <w:pStyle w:val="Header"/>
        <w:jc w:val="both"/>
        <w:rPr>
          <w:rFonts w:asciiTheme="majorHAnsi" w:hAnsiTheme="majorHAnsi" w:cstheme="majorHAnsi"/>
          <w:sz w:val="22"/>
          <w:szCs w:val="22"/>
        </w:rPr>
      </w:pPr>
    </w:p>
    <w:p w14:paraId="057D4D94"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The Chair should reassure all parties that they will have every opportunity to state their case.</w:t>
      </w:r>
    </w:p>
    <w:p w14:paraId="3315C88F" w14:textId="77777777" w:rsidR="00FB5794" w:rsidRPr="00FB5794" w:rsidRDefault="00FB5794" w:rsidP="00FB5794">
      <w:pPr>
        <w:pStyle w:val="Header"/>
        <w:jc w:val="both"/>
        <w:rPr>
          <w:rFonts w:asciiTheme="majorHAnsi" w:hAnsiTheme="majorHAnsi" w:cstheme="majorHAnsi"/>
          <w:sz w:val="22"/>
          <w:szCs w:val="22"/>
        </w:rPr>
      </w:pPr>
    </w:p>
    <w:p w14:paraId="65BBECB7"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The Chair should explain the procedure decided upon for the hearing.   It may be helpful to have printed copies of this available to all parties.</w:t>
      </w:r>
    </w:p>
    <w:p w14:paraId="75750F5B"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 xml:space="preserve"> </w:t>
      </w:r>
    </w:p>
    <w:p w14:paraId="26DAFEF6" w14:textId="77777777" w:rsidR="00FB5794" w:rsidRPr="00FB5794" w:rsidRDefault="00FB5794" w:rsidP="00FB5794">
      <w:pPr>
        <w:pStyle w:val="Header"/>
        <w:jc w:val="both"/>
        <w:rPr>
          <w:rFonts w:asciiTheme="majorHAnsi" w:hAnsiTheme="majorHAnsi" w:cstheme="majorHAnsi"/>
          <w:sz w:val="22"/>
          <w:szCs w:val="22"/>
        </w:rPr>
      </w:pPr>
    </w:p>
    <w:p w14:paraId="3A73E23C" w14:textId="77777777" w:rsidR="00FB5794" w:rsidRPr="00FB5794" w:rsidRDefault="00FB5794" w:rsidP="00FB5794">
      <w:pPr>
        <w:pStyle w:val="Header"/>
        <w:jc w:val="both"/>
        <w:rPr>
          <w:rFonts w:asciiTheme="majorHAnsi" w:hAnsiTheme="majorHAnsi" w:cstheme="majorHAnsi"/>
          <w:sz w:val="22"/>
          <w:szCs w:val="22"/>
        </w:rPr>
      </w:pPr>
    </w:p>
    <w:p w14:paraId="0ABADA7D" w14:textId="77777777" w:rsidR="00FB5794" w:rsidRPr="00FB5794" w:rsidRDefault="00FB5794" w:rsidP="00FB5794">
      <w:pPr>
        <w:pStyle w:val="Header"/>
        <w:jc w:val="both"/>
        <w:rPr>
          <w:rFonts w:asciiTheme="majorHAnsi" w:hAnsiTheme="majorHAnsi" w:cstheme="majorHAnsi"/>
          <w:sz w:val="22"/>
          <w:szCs w:val="22"/>
        </w:rPr>
      </w:pPr>
      <w:r w:rsidRPr="00FB5794">
        <w:rPr>
          <w:rFonts w:asciiTheme="majorHAnsi" w:hAnsiTheme="majorHAnsi" w:cstheme="majorHAnsi"/>
          <w:sz w:val="22"/>
          <w:szCs w:val="22"/>
        </w:rPr>
        <w:t>Policy approved by full governors on 1</w:t>
      </w:r>
      <w:r w:rsidRPr="00FB5794">
        <w:rPr>
          <w:rFonts w:asciiTheme="majorHAnsi" w:hAnsiTheme="majorHAnsi" w:cstheme="majorHAnsi"/>
          <w:sz w:val="22"/>
          <w:szCs w:val="22"/>
          <w:vertAlign w:val="superscript"/>
        </w:rPr>
        <w:t>st</w:t>
      </w:r>
      <w:r w:rsidRPr="00FB5794">
        <w:rPr>
          <w:rFonts w:asciiTheme="majorHAnsi" w:hAnsiTheme="majorHAnsi" w:cstheme="majorHAnsi"/>
          <w:sz w:val="22"/>
          <w:szCs w:val="22"/>
        </w:rPr>
        <w:t xml:space="preserve"> July 2015 and is to be reviewed in July 2018. </w:t>
      </w:r>
    </w:p>
    <w:p w14:paraId="3D5C93D9" w14:textId="77777777" w:rsidR="00FB5794" w:rsidRPr="00FB5794" w:rsidRDefault="00FB5794" w:rsidP="00FB5794">
      <w:pPr>
        <w:rPr>
          <w:rFonts w:asciiTheme="majorHAnsi" w:hAnsiTheme="majorHAnsi" w:cstheme="majorHAnsi"/>
          <w:sz w:val="22"/>
          <w:szCs w:val="22"/>
        </w:rPr>
      </w:pPr>
    </w:p>
    <w:p w14:paraId="23A0CCA4" w14:textId="77777777" w:rsidR="00FB5794" w:rsidRPr="00FB5794" w:rsidRDefault="00FB5794" w:rsidP="00FB5794">
      <w:pPr>
        <w:spacing w:before="100" w:beforeAutospacing="1" w:after="100" w:afterAutospacing="1"/>
        <w:jc w:val="center"/>
        <w:rPr>
          <w:rFonts w:asciiTheme="majorHAnsi" w:hAnsiTheme="majorHAnsi" w:cstheme="majorHAnsi"/>
          <w:b/>
          <w:sz w:val="22"/>
          <w:szCs w:val="22"/>
          <w:lang w:val="en-US"/>
        </w:rPr>
      </w:pPr>
    </w:p>
    <w:p w14:paraId="0CCD1070" w14:textId="77777777" w:rsidR="008E65C4" w:rsidRPr="00FB5794" w:rsidRDefault="008E65C4" w:rsidP="008E65C4">
      <w:pPr>
        <w:tabs>
          <w:tab w:val="left" w:pos="5832"/>
        </w:tabs>
        <w:rPr>
          <w:rFonts w:asciiTheme="majorHAnsi" w:hAnsiTheme="majorHAnsi" w:cstheme="majorHAnsi"/>
          <w:b/>
          <w:bCs/>
          <w:sz w:val="22"/>
          <w:szCs w:val="22"/>
          <w:u w:val="single"/>
        </w:rPr>
      </w:pPr>
    </w:p>
    <w:p w14:paraId="31FC505C" w14:textId="77777777" w:rsidR="008E65C4" w:rsidRPr="00FB5794" w:rsidRDefault="008E65C4" w:rsidP="008E65C4">
      <w:pPr>
        <w:tabs>
          <w:tab w:val="left" w:pos="5832"/>
        </w:tabs>
        <w:rPr>
          <w:rFonts w:asciiTheme="majorHAnsi" w:hAnsiTheme="majorHAnsi" w:cstheme="majorHAnsi"/>
          <w:b/>
          <w:bCs/>
          <w:sz w:val="22"/>
          <w:szCs w:val="22"/>
          <w:u w:val="single"/>
        </w:rPr>
      </w:pPr>
    </w:p>
    <w:p w14:paraId="4B0CEEDB" w14:textId="57164503" w:rsidR="00403B8D" w:rsidRPr="00FB5794" w:rsidRDefault="00403B8D" w:rsidP="00935D3B">
      <w:pPr>
        <w:rPr>
          <w:rFonts w:asciiTheme="majorHAnsi" w:hAnsiTheme="majorHAnsi" w:cstheme="majorHAnsi"/>
          <w:sz w:val="22"/>
          <w:szCs w:val="22"/>
        </w:rPr>
      </w:pPr>
    </w:p>
    <w:sectPr w:rsidR="00403B8D" w:rsidRPr="00FB5794" w:rsidSect="00E44DD8">
      <w:headerReference w:type="default" r:id="rId11"/>
      <w:footerReference w:type="default" r:id="rId12"/>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F7E1C" w14:textId="77777777" w:rsidR="006A52C2" w:rsidRDefault="006A52C2" w:rsidP="00E44DD8">
      <w:r>
        <w:separator/>
      </w:r>
    </w:p>
  </w:endnote>
  <w:endnote w:type="continuationSeparator" w:id="0">
    <w:p w14:paraId="3A5F95F3" w14:textId="77777777" w:rsidR="006A52C2" w:rsidRDefault="006A52C2" w:rsidP="00E44DD8">
      <w:r>
        <w:continuationSeparator/>
      </w:r>
    </w:p>
  </w:endnote>
  <w:endnote w:type="continuationNotice" w:id="1">
    <w:p w14:paraId="5A72C038" w14:textId="77777777" w:rsidR="006A52C2" w:rsidRDefault="006A52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C7A" w14:textId="4BC44B42" w:rsidR="00E11FB1" w:rsidRDefault="005107CA">
    <w:pPr>
      <w:pStyle w:val="Footer"/>
    </w:pPr>
    <w:r>
      <w:rPr>
        <w:noProof/>
        <w:lang w:eastAsia="en-GB"/>
      </w:rPr>
      <w:drawing>
        <wp:anchor distT="0" distB="0" distL="114300" distR="114300" simplePos="0" relativeHeight="251659265" behindDoc="0" locked="0" layoutInCell="1" allowOverlap="1" wp14:anchorId="247E298E" wp14:editId="6E0E555C">
          <wp:simplePos x="0" y="0"/>
          <wp:positionH relativeFrom="margin">
            <wp:posOffset>5438140</wp:posOffset>
          </wp:positionH>
          <wp:positionV relativeFrom="paragraph">
            <wp:posOffset>-17780</wp:posOffset>
          </wp:positionV>
          <wp:extent cx="1157605" cy="873760"/>
          <wp:effectExtent l="0" t="0" r="444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7605" cy="87376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E2CE3" w14:textId="77777777" w:rsidR="006A52C2" w:rsidRDefault="006A52C2" w:rsidP="00E44DD8">
      <w:r>
        <w:separator/>
      </w:r>
    </w:p>
  </w:footnote>
  <w:footnote w:type="continuationSeparator" w:id="0">
    <w:p w14:paraId="36E38863" w14:textId="77777777" w:rsidR="006A52C2" w:rsidRDefault="006A52C2" w:rsidP="00E44DD8">
      <w:r>
        <w:continuationSeparator/>
      </w:r>
    </w:p>
  </w:footnote>
  <w:footnote w:type="continuationNotice" w:id="1">
    <w:p w14:paraId="19598D02" w14:textId="77777777" w:rsidR="006A52C2" w:rsidRDefault="006A52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CCDA" w14:textId="588A2D9D"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6841F6C9">
          <wp:simplePos x="0" y="0"/>
          <wp:positionH relativeFrom="page">
            <wp:align>right</wp:align>
          </wp:positionH>
          <wp:positionV relativeFrom="paragraph">
            <wp:posOffset>-2145030</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6790" cy="107004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B2A7B"/>
    <w:multiLevelType w:val="hybridMultilevel"/>
    <w:tmpl w:val="E4CE7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97579"/>
    <w:multiLevelType w:val="hybridMultilevel"/>
    <w:tmpl w:val="F57C5A04"/>
    <w:lvl w:ilvl="0" w:tplc="943AEA7A">
      <w:numFmt w:val="bullet"/>
      <w:lvlText w:val="·"/>
      <w:lvlJc w:val="left"/>
      <w:pPr>
        <w:ind w:left="720" w:hanging="360"/>
      </w:pPr>
      <w:rPr>
        <w:rFonts w:ascii="Calibri Light" w:eastAsia="Symbol"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E6D50"/>
    <w:multiLevelType w:val="hybridMultilevel"/>
    <w:tmpl w:val="E7E86A9E"/>
    <w:lvl w:ilvl="0" w:tplc="943AEA7A">
      <w:numFmt w:val="bullet"/>
      <w:lvlText w:val="·"/>
      <w:lvlJc w:val="left"/>
      <w:pPr>
        <w:ind w:left="720" w:hanging="360"/>
      </w:pPr>
      <w:rPr>
        <w:rFonts w:ascii="Calibri Light" w:eastAsia="Symbol"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86D42"/>
    <w:multiLevelType w:val="hybridMultilevel"/>
    <w:tmpl w:val="72DE1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FC7300"/>
    <w:multiLevelType w:val="hybridMultilevel"/>
    <w:tmpl w:val="2168EEEC"/>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A4D01CA"/>
    <w:multiLevelType w:val="hybridMultilevel"/>
    <w:tmpl w:val="B4EEC40A"/>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2DA54427"/>
    <w:multiLevelType w:val="hybridMultilevel"/>
    <w:tmpl w:val="BF7E00F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33C26481"/>
    <w:multiLevelType w:val="hybridMultilevel"/>
    <w:tmpl w:val="E4A4ED50"/>
    <w:lvl w:ilvl="0" w:tplc="943AEA7A">
      <w:numFmt w:val="bullet"/>
      <w:lvlText w:val="·"/>
      <w:lvlJc w:val="left"/>
      <w:pPr>
        <w:ind w:left="720" w:hanging="360"/>
      </w:pPr>
      <w:rPr>
        <w:rFonts w:ascii="Calibri Light" w:eastAsia="Symbol"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211B6D"/>
    <w:multiLevelType w:val="hybridMultilevel"/>
    <w:tmpl w:val="943660E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32E0E24"/>
    <w:multiLevelType w:val="hybridMultilevel"/>
    <w:tmpl w:val="3D8EECBC"/>
    <w:lvl w:ilvl="0" w:tplc="69B6CB8E">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426F9E"/>
    <w:multiLevelType w:val="hybridMultilevel"/>
    <w:tmpl w:val="0E8EB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E544BA"/>
    <w:multiLevelType w:val="multilevel"/>
    <w:tmpl w:val="AB44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6A3FA5"/>
    <w:multiLevelType w:val="hybridMultilevel"/>
    <w:tmpl w:val="B5AC198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DD7C04"/>
    <w:multiLevelType w:val="hybridMultilevel"/>
    <w:tmpl w:val="391E9A38"/>
    <w:lvl w:ilvl="0" w:tplc="943AEA7A">
      <w:numFmt w:val="bullet"/>
      <w:lvlText w:val="·"/>
      <w:lvlJc w:val="left"/>
      <w:pPr>
        <w:ind w:left="720" w:hanging="360"/>
      </w:pPr>
      <w:rPr>
        <w:rFonts w:ascii="Calibri Light" w:eastAsia="Symbol"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F74DCA"/>
    <w:multiLevelType w:val="hybridMultilevel"/>
    <w:tmpl w:val="26B66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D658C1"/>
    <w:multiLevelType w:val="hybridMultilevel"/>
    <w:tmpl w:val="4C04ABA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72515D"/>
    <w:multiLevelType w:val="hybridMultilevel"/>
    <w:tmpl w:val="BEC07EBE"/>
    <w:lvl w:ilvl="0" w:tplc="D9FA0C5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07359B"/>
    <w:multiLevelType w:val="hybridMultilevel"/>
    <w:tmpl w:val="24285DF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8C7D7F"/>
    <w:multiLevelType w:val="hybridMultilevel"/>
    <w:tmpl w:val="7B004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D14C18"/>
    <w:multiLevelType w:val="hybridMultilevel"/>
    <w:tmpl w:val="0DF8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305203"/>
    <w:multiLevelType w:val="hybridMultilevel"/>
    <w:tmpl w:val="EE164A5E"/>
    <w:lvl w:ilvl="0" w:tplc="31004A9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998655816">
    <w:abstractNumId w:val="10"/>
  </w:num>
  <w:num w:numId="2" w16cid:durableId="433208793">
    <w:abstractNumId w:val="3"/>
  </w:num>
  <w:num w:numId="3" w16cid:durableId="1059355548">
    <w:abstractNumId w:val="19"/>
  </w:num>
  <w:num w:numId="4" w16cid:durableId="2084138478">
    <w:abstractNumId w:val="12"/>
  </w:num>
  <w:num w:numId="5" w16cid:durableId="2069260382">
    <w:abstractNumId w:val="11"/>
  </w:num>
  <w:num w:numId="6" w16cid:durableId="2137017697">
    <w:abstractNumId w:val="6"/>
  </w:num>
  <w:num w:numId="7" w16cid:durableId="1026716402">
    <w:abstractNumId w:val="9"/>
  </w:num>
  <w:num w:numId="8" w16cid:durableId="1255092668">
    <w:abstractNumId w:val="5"/>
  </w:num>
  <w:num w:numId="9" w16cid:durableId="1145584357">
    <w:abstractNumId w:val="4"/>
  </w:num>
  <w:num w:numId="10" w16cid:durableId="1310398474">
    <w:abstractNumId w:val="15"/>
  </w:num>
  <w:num w:numId="11" w16cid:durableId="719787515">
    <w:abstractNumId w:val="14"/>
  </w:num>
  <w:num w:numId="12" w16cid:durableId="1723866315">
    <w:abstractNumId w:val="20"/>
  </w:num>
  <w:num w:numId="13" w16cid:durableId="229923964">
    <w:abstractNumId w:val="16"/>
  </w:num>
  <w:num w:numId="14" w16cid:durableId="1628391418">
    <w:abstractNumId w:val="17"/>
  </w:num>
  <w:num w:numId="15" w16cid:durableId="2031830293">
    <w:abstractNumId w:val="18"/>
  </w:num>
  <w:num w:numId="16" w16cid:durableId="527958394">
    <w:abstractNumId w:val="7"/>
  </w:num>
  <w:num w:numId="17" w16cid:durableId="530997000">
    <w:abstractNumId w:val="1"/>
  </w:num>
  <w:num w:numId="18" w16cid:durableId="1703238068">
    <w:abstractNumId w:val="13"/>
  </w:num>
  <w:num w:numId="19" w16cid:durableId="1707565527">
    <w:abstractNumId w:val="8"/>
  </w:num>
  <w:num w:numId="20" w16cid:durableId="4407269">
    <w:abstractNumId w:val="0"/>
  </w:num>
  <w:num w:numId="21" w16cid:durableId="1732286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12DC6"/>
    <w:rsid w:val="00046E44"/>
    <w:rsid w:val="00052D9F"/>
    <w:rsid w:val="00055DBD"/>
    <w:rsid w:val="0005786E"/>
    <w:rsid w:val="00060B73"/>
    <w:rsid w:val="00061901"/>
    <w:rsid w:val="000926B3"/>
    <w:rsid w:val="00093685"/>
    <w:rsid w:val="00097D96"/>
    <w:rsid w:val="000A119E"/>
    <w:rsid w:val="000A5F8D"/>
    <w:rsid w:val="000C5995"/>
    <w:rsid w:val="000D172E"/>
    <w:rsid w:val="000D68AA"/>
    <w:rsid w:val="000D784F"/>
    <w:rsid w:val="00104916"/>
    <w:rsid w:val="00116035"/>
    <w:rsid w:val="00132C7B"/>
    <w:rsid w:val="0013597D"/>
    <w:rsid w:val="00156C27"/>
    <w:rsid w:val="001624A9"/>
    <w:rsid w:val="0018590A"/>
    <w:rsid w:val="001A6517"/>
    <w:rsid w:val="001D1FB4"/>
    <w:rsid w:val="001D3093"/>
    <w:rsid w:val="001D64E0"/>
    <w:rsid w:val="001D7D14"/>
    <w:rsid w:val="001F5DCA"/>
    <w:rsid w:val="002036B3"/>
    <w:rsid w:val="002433F1"/>
    <w:rsid w:val="002461BF"/>
    <w:rsid w:val="002543A7"/>
    <w:rsid w:val="00276CB9"/>
    <w:rsid w:val="002C2DF8"/>
    <w:rsid w:val="002C454C"/>
    <w:rsid w:val="002D35B0"/>
    <w:rsid w:val="002D376B"/>
    <w:rsid w:val="003044EF"/>
    <w:rsid w:val="003104E3"/>
    <w:rsid w:val="00315402"/>
    <w:rsid w:val="00315C9D"/>
    <w:rsid w:val="00316A71"/>
    <w:rsid w:val="00346C79"/>
    <w:rsid w:val="003575E6"/>
    <w:rsid w:val="003649BE"/>
    <w:rsid w:val="00372BC0"/>
    <w:rsid w:val="00375044"/>
    <w:rsid w:val="003752FD"/>
    <w:rsid w:val="003968D7"/>
    <w:rsid w:val="00396D4A"/>
    <w:rsid w:val="003A02B8"/>
    <w:rsid w:val="003A0B8C"/>
    <w:rsid w:val="003A19EA"/>
    <w:rsid w:val="003B093C"/>
    <w:rsid w:val="003B146A"/>
    <w:rsid w:val="003B7349"/>
    <w:rsid w:val="003E3CC3"/>
    <w:rsid w:val="003F0538"/>
    <w:rsid w:val="00403B8D"/>
    <w:rsid w:val="00411FAF"/>
    <w:rsid w:val="00414DFA"/>
    <w:rsid w:val="004223C5"/>
    <w:rsid w:val="0042617B"/>
    <w:rsid w:val="00437EE1"/>
    <w:rsid w:val="00473462"/>
    <w:rsid w:val="00476D6E"/>
    <w:rsid w:val="004826A9"/>
    <w:rsid w:val="004D18BB"/>
    <w:rsid w:val="004D4B25"/>
    <w:rsid w:val="004F6DB7"/>
    <w:rsid w:val="00502496"/>
    <w:rsid w:val="005107CA"/>
    <w:rsid w:val="005113D7"/>
    <w:rsid w:val="00527382"/>
    <w:rsid w:val="005466AC"/>
    <w:rsid w:val="00565ED2"/>
    <w:rsid w:val="0057603A"/>
    <w:rsid w:val="005774CB"/>
    <w:rsid w:val="00594A09"/>
    <w:rsid w:val="005A0CBC"/>
    <w:rsid w:val="005C3461"/>
    <w:rsid w:val="005D679D"/>
    <w:rsid w:val="005E4347"/>
    <w:rsid w:val="005F30E3"/>
    <w:rsid w:val="005F6594"/>
    <w:rsid w:val="00612E7A"/>
    <w:rsid w:val="00613E3C"/>
    <w:rsid w:val="0062217F"/>
    <w:rsid w:val="00627D68"/>
    <w:rsid w:val="006306AD"/>
    <w:rsid w:val="00632F83"/>
    <w:rsid w:val="00666CEF"/>
    <w:rsid w:val="006A040A"/>
    <w:rsid w:val="006A434E"/>
    <w:rsid w:val="006A52C2"/>
    <w:rsid w:val="006B48F9"/>
    <w:rsid w:val="006C5221"/>
    <w:rsid w:val="006D6452"/>
    <w:rsid w:val="006F3053"/>
    <w:rsid w:val="00700277"/>
    <w:rsid w:val="00727FF1"/>
    <w:rsid w:val="0074020D"/>
    <w:rsid w:val="00756422"/>
    <w:rsid w:val="007754B5"/>
    <w:rsid w:val="00777D48"/>
    <w:rsid w:val="00782472"/>
    <w:rsid w:val="0078307B"/>
    <w:rsid w:val="00784B7B"/>
    <w:rsid w:val="00790DA3"/>
    <w:rsid w:val="0079334F"/>
    <w:rsid w:val="00797BC2"/>
    <w:rsid w:val="007B0CF3"/>
    <w:rsid w:val="007C79C7"/>
    <w:rsid w:val="007D0B24"/>
    <w:rsid w:val="007F1597"/>
    <w:rsid w:val="007F1E80"/>
    <w:rsid w:val="007F3520"/>
    <w:rsid w:val="00816D47"/>
    <w:rsid w:val="00820FCF"/>
    <w:rsid w:val="00824115"/>
    <w:rsid w:val="00846E43"/>
    <w:rsid w:val="0086658C"/>
    <w:rsid w:val="008733DC"/>
    <w:rsid w:val="00876BB2"/>
    <w:rsid w:val="00887766"/>
    <w:rsid w:val="00896BB8"/>
    <w:rsid w:val="008B2A54"/>
    <w:rsid w:val="008E054E"/>
    <w:rsid w:val="008E65C4"/>
    <w:rsid w:val="008F7EBD"/>
    <w:rsid w:val="00907801"/>
    <w:rsid w:val="009312EC"/>
    <w:rsid w:val="00935118"/>
    <w:rsid w:val="00935D3B"/>
    <w:rsid w:val="009374AB"/>
    <w:rsid w:val="00955E8C"/>
    <w:rsid w:val="009B45EE"/>
    <w:rsid w:val="009B48AA"/>
    <w:rsid w:val="009C0724"/>
    <w:rsid w:val="009C5C91"/>
    <w:rsid w:val="009D5C19"/>
    <w:rsid w:val="009E6CAB"/>
    <w:rsid w:val="00A02FDB"/>
    <w:rsid w:val="00A069B0"/>
    <w:rsid w:val="00A11E9C"/>
    <w:rsid w:val="00A265EE"/>
    <w:rsid w:val="00A51D2C"/>
    <w:rsid w:val="00A76598"/>
    <w:rsid w:val="00A92E98"/>
    <w:rsid w:val="00A971D6"/>
    <w:rsid w:val="00AA37D6"/>
    <w:rsid w:val="00AA7F55"/>
    <w:rsid w:val="00AC016A"/>
    <w:rsid w:val="00AD05CA"/>
    <w:rsid w:val="00AD1BF5"/>
    <w:rsid w:val="00AD6588"/>
    <w:rsid w:val="00AE0C23"/>
    <w:rsid w:val="00AE6061"/>
    <w:rsid w:val="00AF48FF"/>
    <w:rsid w:val="00AF6408"/>
    <w:rsid w:val="00AF6855"/>
    <w:rsid w:val="00B0417E"/>
    <w:rsid w:val="00B1208A"/>
    <w:rsid w:val="00B4507F"/>
    <w:rsid w:val="00B45303"/>
    <w:rsid w:val="00B54A6A"/>
    <w:rsid w:val="00B55C8D"/>
    <w:rsid w:val="00B613B3"/>
    <w:rsid w:val="00B61DAD"/>
    <w:rsid w:val="00B64B94"/>
    <w:rsid w:val="00B77AD1"/>
    <w:rsid w:val="00B83D1E"/>
    <w:rsid w:val="00B9269C"/>
    <w:rsid w:val="00BB75E8"/>
    <w:rsid w:val="00BD6343"/>
    <w:rsid w:val="00BF3495"/>
    <w:rsid w:val="00C148EC"/>
    <w:rsid w:val="00C24D47"/>
    <w:rsid w:val="00C24DE7"/>
    <w:rsid w:val="00C2633E"/>
    <w:rsid w:val="00C27E9B"/>
    <w:rsid w:val="00C35404"/>
    <w:rsid w:val="00C4179C"/>
    <w:rsid w:val="00C4384A"/>
    <w:rsid w:val="00C504E4"/>
    <w:rsid w:val="00C578B2"/>
    <w:rsid w:val="00C96309"/>
    <w:rsid w:val="00CA4504"/>
    <w:rsid w:val="00CC4168"/>
    <w:rsid w:val="00CC4402"/>
    <w:rsid w:val="00CD72E0"/>
    <w:rsid w:val="00CE0865"/>
    <w:rsid w:val="00CE72C7"/>
    <w:rsid w:val="00CF5A28"/>
    <w:rsid w:val="00D03412"/>
    <w:rsid w:val="00D063FC"/>
    <w:rsid w:val="00D34841"/>
    <w:rsid w:val="00D4119E"/>
    <w:rsid w:val="00D54250"/>
    <w:rsid w:val="00D5567A"/>
    <w:rsid w:val="00D6251D"/>
    <w:rsid w:val="00D853FA"/>
    <w:rsid w:val="00D90DDA"/>
    <w:rsid w:val="00D94C70"/>
    <w:rsid w:val="00DB3C95"/>
    <w:rsid w:val="00DB5139"/>
    <w:rsid w:val="00DC3D86"/>
    <w:rsid w:val="00DE797A"/>
    <w:rsid w:val="00E03A15"/>
    <w:rsid w:val="00E11F09"/>
    <w:rsid w:val="00E11FB1"/>
    <w:rsid w:val="00E16EC9"/>
    <w:rsid w:val="00E173AD"/>
    <w:rsid w:val="00E17CA9"/>
    <w:rsid w:val="00E214E7"/>
    <w:rsid w:val="00E22A14"/>
    <w:rsid w:val="00E25569"/>
    <w:rsid w:val="00E25D28"/>
    <w:rsid w:val="00E42E37"/>
    <w:rsid w:val="00E43519"/>
    <w:rsid w:val="00E44DD8"/>
    <w:rsid w:val="00E472F6"/>
    <w:rsid w:val="00E602CF"/>
    <w:rsid w:val="00E92316"/>
    <w:rsid w:val="00EA5648"/>
    <w:rsid w:val="00EB3F5B"/>
    <w:rsid w:val="00EB4B0D"/>
    <w:rsid w:val="00EB64B6"/>
    <w:rsid w:val="00ED08A6"/>
    <w:rsid w:val="00EF5F34"/>
    <w:rsid w:val="00F175C2"/>
    <w:rsid w:val="00F21720"/>
    <w:rsid w:val="00F27E97"/>
    <w:rsid w:val="00F330A3"/>
    <w:rsid w:val="00F644D3"/>
    <w:rsid w:val="00F715C2"/>
    <w:rsid w:val="00F859F4"/>
    <w:rsid w:val="00F86256"/>
    <w:rsid w:val="00F87A9C"/>
    <w:rsid w:val="00FA3FBD"/>
    <w:rsid w:val="00FB5794"/>
    <w:rsid w:val="00FD5657"/>
    <w:rsid w:val="00FF7846"/>
    <w:rsid w:val="0A00B9FC"/>
    <w:rsid w:val="34ED0125"/>
    <w:rsid w:val="35B040F6"/>
    <w:rsid w:val="38D18219"/>
    <w:rsid w:val="394AA074"/>
    <w:rsid w:val="5DE7F74C"/>
    <w:rsid w:val="6C9B74F8"/>
    <w:rsid w:val="6D6EB5FF"/>
    <w:rsid w:val="7CA63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FB5794"/>
    <w:pPr>
      <w:keepNext/>
      <w:outlineLvl w:val="0"/>
    </w:pPr>
    <w:rPr>
      <w:rFonts w:ascii="Comic Sans MS" w:eastAsia="Times New Roman" w:hAnsi="Comic Sans MS" w:cs="Comic Sans MS"/>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customStyle="1" w:styleId="UnresolvedMention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39"/>
    <w:rsid w:val="00527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E4347"/>
    <w:rPr>
      <w:color w:val="605E5C"/>
      <w:shd w:val="clear" w:color="auto" w:fill="E1DFDD"/>
    </w:rPr>
  </w:style>
  <w:style w:type="table" w:customStyle="1" w:styleId="TableGrid1">
    <w:name w:val="Table Grid1"/>
    <w:basedOn w:val="TableNormal"/>
    <w:next w:val="TableGrid"/>
    <w:uiPriority w:val="39"/>
    <w:rsid w:val="002C45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65C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E65C4"/>
    <w:pPr>
      <w:spacing w:after="160" w:line="259" w:lineRule="auto"/>
      <w:ind w:left="720"/>
      <w:contextualSpacing/>
    </w:pPr>
    <w:rPr>
      <w:sz w:val="22"/>
      <w:szCs w:val="22"/>
    </w:rPr>
  </w:style>
  <w:style w:type="character" w:customStyle="1" w:styleId="wbzude">
    <w:name w:val="wbzude"/>
    <w:basedOn w:val="DefaultParagraphFont"/>
    <w:rsid w:val="008E65C4"/>
  </w:style>
  <w:style w:type="character" w:customStyle="1" w:styleId="Heading1Char">
    <w:name w:val="Heading 1 Char"/>
    <w:basedOn w:val="DefaultParagraphFont"/>
    <w:link w:val="Heading1"/>
    <w:uiPriority w:val="99"/>
    <w:rsid w:val="00FB5794"/>
    <w:rPr>
      <w:rFonts w:ascii="Comic Sans MS" w:eastAsia="Times New Roman" w:hAnsi="Comic Sans MS" w:cs="Comic Sans MS"/>
      <w:b/>
      <w:bCs/>
      <w:lang w:eastAsia="en-GB"/>
    </w:rPr>
  </w:style>
  <w:style w:type="paragraph" w:styleId="BodyText">
    <w:name w:val="Body Text"/>
    <w:basedOn w:val="Normal"/>
    <w:link w:val="BodyTextChar"/>
    <w:uiPriority w:val="99"/>
    <w:rsid w:val="00FB5794"/>
    <w:rPr>
      <w:rFonts w:ascii="Comic Sans MS" w:eastAsia="Times New Roman" w:hAnsi="Comic Sans MS" w:cs="Comic Sans MS"/>
      <w:i/>
      <w:iCs/>
      <w:lang w:eastAsia="en-GB"/>
    </w:rPr>
  </w:style>
  <w:style w:type="character" w:customStyle="1" w:styleId="BodyTextChar">
    <w:name w:val="Body Text Char"/>
    <w:basedOn w:val="DefaultParagraphFont"/>
    <w:link w:val="BodyText"/>
    <w:uiPriority w:val="99"/>
    <w:rsid w:val="00FB5794"/>
    <w:rPr>
      <w:rFonts w:ascii="Comic Sans MS" w:eastAsia="Times New Roman" w:hAnsi="Comic Sans MS" w:cs="Comic Sans MS"/>
      <w:i/>
      <w:iCs/>
      <w:lang w:eastAsia="en-GB"/>
    </w:rPr>
  </w:style>
  <w:style w:type="paragraph" w:styleId="BodyText2">
    <w:name w:val="Body Text 2"/>
    <w:basedOn w:val="Normal"/>
    <w:link w:val="BodyText2Char"/>
    <w:uiPriority w:val="99"/>
    <w:rsid w:val="00FB5794"/>
    <w:rPr>
      <w:rFonts w:ascii="Comic Sans MS" w:eastAsia="Times New Roman" w:hAnsi="Comic Sans MS" w:cs="Comic Sans MS"/>
      <w:sz w:val="22"/>
      <w:szCs w:val="22"/>
      <w:lang w:eastAsia="en-GB"/>
    </w:rPr>
  </w:style>
  <w:style w:type="character" w:customStyle="1" w:styleId="BodyText2Char">
    <w:name w:val="Body Text 2 Char"/>
    <w:basedOn w:val="DefaultParagraphFont"/>
    <w:link w:val="BodyText2"/>
    <w:uiPriority w:val="99"/>
    <w:rsid w:val="00FB5794"/>
    <w:rPr>
      <w:rFonts w:ascii="Comic Sans MS" w:eastAsia="Times New Roman" w:hAnsi="Comic Sans MS" w:cs="Comic Sans MS"/>
      <w:sz w:val="22"/>
      <w:szCs w:val="22"/>
      <w:lang w:eastAsia="en-GB"/>
    </w:rPr>
  </w:style>
  <w:style w:type="paragraph" w:customStyle="1" w:styleId="Default">
    <w:name w:val="Default"/>
    <w:rsid w:val="00FB5794"/>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7846">
      <w:bodyDiv w:val="1"/>
      <w:marLeft w:val="0"/>
      <w:marRight w:val="0"/>
      <w:marTop w:val="0"/>
      <w:marBottom w:val="0"/>
      <w:divBdr>
        <w:top w:val="none" w:sz="0" w:space="0" w:color="auto"/>
        <w:left w:val="none" w:sz="0" w:space="0" w:color="auto"/>
        <w:bottom w:val="none" w:sz="0" w:space="0" w:color="auto"/>
        <w:right w:val="none" w:sz="0" w:space="0" w:color="auto"/>
      </w:divBdr>
    </w:div>
    <w:div w:id="826820058">
      <w:bodyDiv w:val="1"/>
      <w:marLeft w:val="0"/>
      <w:marRight w:val="0"/>
      <w:marTop w:val="0"/>
      <w:marBottom w:val="0"/>
      <w:divBdr>
        <w:top w:val="none" w:sz="0" w:space="0" w:color="auto"/>
        <w:left w:val="none" w:sz="0" w:space="0" w:color="auto"/>
        <w:bottom w:val="none" w:sz="0" w:space="0" w:color="auto"/>
        <w:right w:val="none" w:sz="0" w:space="0" w:color="auto"/>
      </w:divBdr>
      <w:divsChild>
        <w:div w:id="945116383">
          <w:marLeft w:val="0"/>
          <w:marRight w:val="0"/>
          <w:marTop w:val="0"/>
          <w:marBottom w:val="0"/>
          <w:divBdr>
            <w:top w:val="none" w:sz="0" w:space="0" w:color="auto"/>
            <w:left w:val="none" w:sz="0" w:space="0" w:color="auto"/>
            <w:bottom w:val="none" w:sz="0" w:space="0" w:color="auto"/>
            <w:right w:val="none" w:sz="0" w:space="0" w:color="auto"/>
          </w:divBdr>
        </w:div>
        <w:div w:id="423500268">
          <w:marLeft w:val="0"/>
          <w:marRight w:val="0"/>
          <w:marTop w:val="0"/>
          <w:marBottom w:val="0"/>
          <w:divBdr>
            <w:top w:val="none" w:sz="0" w:space="0" w:color="auto"/>
            <w:left w:val="none" w:sz="0" w:space="0" w:color="auto"/>
            <w:bottom w:val="none" w:sz="0" w:space="0" w:color="auto"/>
            <w:right w:val="none" w:sz="0" w:space="0" w:color="auto"/>
          </w:divBdr>
        </w:div>
        <w:div w:id="60563330">
          <w:marLeft w:val="0"/>
          <w:marRight w:val="0"/>
          <w:marTop w:val="0"/>
          <w:marBottom w:val="0"/>
          <w:divBdr>
            <w:top w:val="none" w:sz="0" w:space="0" w:color="auto"/>
            <w:left w:val="none" w:sz="0" w:space="0" w:color="auto"/>
            <w:bottom w:val="none" w:sz="0" w:space="0" w:color="auto"/>
            <w:right w:val="none" w:sz="0" w:space="0" w:color="auto"/>
          </w:divBdr>
        </w:div>
        <w:div w:id="981154975">
          <w:marLeft w:val="0"/>
          <w:marRight w:val="0"/>
          <w:marTop w:val="0"/>
          <w:marBottom w:val="0"/>
          <w:divBdr>
            <w:top w:val="none" w:sz="0" w:space="0" w:color="auto"/>
            <w:left w:val="none" w:sz="0" w:space="0" w:color="auto"/>
            <w:bottom w:val="none" w:sz="0" w:space="0" w:color="auto"/>
            <w:right w:val="none" w:sz="0" w:space="0" w:color="auto"/>
          </w:divBdr>
          <w:divsChild>
            <w:div w:id="1547522872">
              <w:marLeft w:val="0"/>
              <w:marRight w:val="0"/>
              <w:marTop w:val="0"/>
              <w:marBottom w:val="0"/>
              <w:divBdr>
                <w:top w:val="none" w:sz="0" w:space="0" w:color="auto"/>
                <w:left w:val="none" w:sz="0" w:space="0" w:color="auto"/>
                <w:bottom w:val="none" w:sz="0" w:space="0" w:color="auto"/>
                <w:right w:val="none" w:sz="0" w:space="0" w:color="auto"/>
              </w:divBdr>
            </w:div>
            <w:div w:id="647831158">
              <w:marLeft w:val="0"/>
              <w:marRight w:val="0"/>
              <w:marTop w:val="0"/>
              <w:marBottom w:val="0"/>
              <w:divBdr>
                <w:top w:val="none" w:sz="0" w:space="0" w:color="auto"/>
                <w:left w:val="none" w:sz="0" w:space="0" w:color="auto"/>
                <w:bottom w:val="none" w:sz="0" w:space="0" w:color="auto"/>
                <w:right w:val="none" w:sz="0" w:space="0" w:color="auto"/>
              </w:divBdr>
            </w:div>
            <w:div w:id="640234922">
              <w:marLeft w:val="0"/>
              <w:marRight w:val="0"/>
              <w:marTop w:val="0"/>
              <w:marBottom w:val="0"/>
              <w:divBdr>
                <w:top w:val="none" w:sz="0" w:space="0" w:color="auto"/>
                <w:left w:val="none" w:sz="0" w:space="0" w:color="auto"/>
                <w:bottom w:val="none" w:sz="0" w:space="0" w:color="auto"/>
                <w:right w:val="none" w:sz="0" w:space="0" w:color="auto"/>
              </w:divBdr>
            </w:div>
            <w:div w:id="1431318861">
              <w:marLeft w:val="0"/>
              <w:marRight w:val="0"/>
              <w:marTop w:val="0"/>
              <w:marBottom w:val="0"/>
              <w:divBdr>
                <w:top w:val="none" w:sz="0" w:space="0" w:color="auto"/>
                <w:left w:val="none" w:sz="0" w:space="0" w:color="auto"/>
                <w:bottom w:val="none" w:sz="0" w:space="0" w:color="auto"/>
                <w:right w:val="none" w:sz="0" w:space="0" w:color="auto"/>
              </w:divBdr>
            </w:div>
            <w:div w:id="1695032468">
              <w:marLeft w:val="0"/>
              <w:marRight w:val="0"/>
              <w:marTop w:val="0"/>
              <w:marBottom w:val="0"/>
              <w:divBdr>
                <w:top w:val="none" w:sz="0" w:space="0" w:color="auto"/>
                <w:left w:val="none" w:sz="0" w:space="0" w:color="auto"/>
                <w:bottom w:val="none" w:sz="0" w:space="0" w:color="auto"/>
                <w:right w:val="none" w:sz="0" w:space="0" w:color="auto"/>
              </w:divBdr>
            </w:div>
            <w:div w:id="1367756539">
              <w:marLeft w:val="0"/>
              <w:marRight w:val="0"/>
              <w:marTop w:val="0"/>
              <w:marBottom w:val="0"/>
              <w:divBdr>
                <w:top w:val="none" w:sz="0" w:space="0" w:color="auto"/>
                <w:left w:val="none" w:sz="0" w:space="0" w:color="auto"/>
                <w:bottom w:val="none" w:sz="0" w:space="0" w:color="auto"/>
                <w:right w:val="none" w:sz="0" w:space="0" w:color="auto"/>
              </w:divBdr>
            </w:div>
            <w:div w:id="290013952">
              <w:marLeft w:val="0"/>
              <w:marRight w:val="0"/>
              <w:marTop w:val="0"/>
              <w:marBottom w:val="0"/>
              <w:divBdr>
                <w:top w:val="none" w:sz="0" w:space="0" w:color="auto"/>
                <w:left w:val="none" w:sz="0" w:space="0" w:color="auto"/>
                <w:bottom w:val="none" w:sz="0" w:space="0" w:color="auto"/>
                <w:right w:val="none" w:sz="0" w:space="0" w:color="auto"/>
              </w:divBdr>
            </w:div>
            <w:div w:id="1762990542">
              <w:marLeft w:val="0"/>
              <w:marRight w:val="0"/>
              <w:marTop w:val="0"/>
              <w:marBottom w:val="0"/>
              <w:divBdr>
                <w:top w:val="none" w:sz="0" w:space="0" w:color="auto"/>
                <w:left w:val="none" w:sz="0" w:space="0" w:color="auto"/>
                <w:bottom w:val="none" w:sz="0" w:space="0" w:color="auto"/>
                <w:right w:val="none" w:sz="0" w:space="0" w:color="auto"/>
              </w:divBdr>
            </w:div>
            <w:div w:id="2093426980">
              <w:marLeft w:val="0"/>
              <w:marRight w:val="0"/>
              <w:marTop w:val="0"/>
              <w:marBottom w:val="0"/>
              <w:divBdr>
                <w:top w:val="none" w:sz="0" w:space="0" w:color="auto"/>
                <w:left w:val="none" w:sz="0" w:space="0" w:color="auto"/>
                <w:bottom w:val="none" w:sz="0" w:space="0" w:color="auto"/>
                <w:right w:val="none" w:sz="0" w:space="0" w:color="auto"/>
              </w:divBdr>
            </w:div>
            <w:div w:id="1890797283">
              <w:marLeft w:val="0"/>
              <w:marRight w:val="0"/>
              <w:marTop w:val="0"/>
              <w:marBottom w:val="0"/>
              <w:divBdr>
                <w:top w:val="none" w:sz="0" w:space="0" w:color="auto"/>
                <w:left w:val="none" w:sz="0" w:space="0" w:color="auto"/>
                <w:bottom w:val="none" w:sz="0" w:space="0" w:color="auto"/>
                <w:right w:val="none" w:sz="0" w:space="0" w:color="auto"/>
              </w:divBdr>
            </w:div>
            <w:div w:id="309596779">
              <w:marLeft w:val="0"/>
              <w:marRight w:val="0"/>
              <w:marTop w:val="0"/>
              <w:marBottom w:val="0"/>
              <w:divBdr>
                <w:top w:val="none" w:sz="0" w:space="0" w:color="auto"/>
                <w:left w:val="none" w:sz="0" w:space="0" w:color="auto"/>
                <w:bottom w:val="none" w:sz="0" w:space="0" w:color="auto"/>
                <w:right w:val="none" w:sz="0" w:space="0" w:color="auto"/>
              </w:divBdr>
            </w:div>
            <w:div w:id="7380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745a0bd8054d8ea760abf369b0d24ce0">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5a0728643928e7d6ed3abd49eba4b61"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BF0DA5-DF2E-4834-8848-F2AD9931F504}"/>
</file>

<file path=customXml/itemProps2.xml><?xml version="1.0" encoding="utf-8"?>
<ds:datastoreItem xmlns:ds="http://schemas.openxmlformats.org/officeDocument/2006/customXml" ds:itemID="{B6E12786-C9A4-47B7-93F9-8FB93594C468}">
  <ds:schemaRefs>
    <ds:schemaRef ds:uri="http://schemas.openxmlformats.org/officeDocument/2006/bibliography"/>
  </ds:schemaRefs>
</ds:datastoreItem>
</file>

<file path=customXml/itemProps3.xml><?xml version="1.0" encoding="utf-8"?>
<ds:datastoreItem xmlns:ds="http://schemas.openxmlformats.org/officeDocument/2006/customXml" ds:itemID="{DA7C18C6-7294-4AA8-8682-34FBE752FF5D}">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customXml/itemProps4.xml><?xml version="1.0" encoding="utf-8"?>
<ds:datastoreItem xmlns:ds="http://schemas.openxmlformats.org/officeDocument/2006/customXml" ds:itemID="{35B559FE-A984-4E47-98FC-80740BBEC0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5175</Words>
  <Characters>27433</Characters>
  <Application>Microsoft Office Word</Application>
  <DocSecurity>0</DocSecurity>
  <Lines>721</Lines>
  <Paragraphs>486</Paragraphs>
  <ScaleCrop>false</ScaleCrop>
  <Company/>
  <LinksUpToDate>false</LinksUpToDate>
  <CharactersWithSpaces>32122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Philip Croke</cp:lastModifiedBy>
  <cp:revision>2</cp:revision>
  <cp:lastPrinted>2021-01-28T13:27:00Z</cp:lastPrinted>
  <dcterms:created xsi:type="dcterms:W3CDTF">2026-03-26T16:17:00Z</dcterms:created>
  <dcterms:modified xsi:type="dcterms:W3CDTF">2026-03-26T16:17:00Z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4866800</vt:r8>
  </property>
  <property fmtid="{D5CDD505-2E9C-101B-9397-08002B2CF9AE}" pid="4" name="MediaServiceImageTags">
    <vt:lpwstr/>
  </property>
</Properties>
</file>