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52824" w14:textId="77777777" w:rsidR="00B87EB4" w:rsidRPr="00B87EB4" w:rsidRDefault="00B87EB4" w:rsidP="00B87EB4">
      <w:pPr>
        <w:spacing w:before="100" w:beforeAutospacing="1" w:after="100" w:afterAutospacing="1"/>
        <w:jc w:val="center"/>
        <w:rPr>
          <w:rFonts w:asciiTheme="majorHAnsi" w:hAnsiTheme="majorHAnsi" w:cstheme="majorHAnsi"/>
          <w:b/>
          <w:sz w:val="28"/>
          <w:szCs w:val="28"/>
          <w:lang w:val="en-US"/>
        </w:rPr>
      </w:pPr>
      <w:r w:rsidRPr="00B87EB4">
        <w:rPr>
          <w:rFonts w:asciiTheme="majorHAnsi" w:hAnsiTheme="majorHAnsi" w:cstheme="majorHAnsi"/>
          <w:noProof/>
          <w:lang w:eastAsia="en-GB"/>
        </w:rPr>
        <mc:AlternateContent>
          <mc:Choice Requires="wps">
            <w:drawing>
              <wp:anchor distT="0" distB="0" distL="114300" distR="114300" simplePos="0" relativeHeight="251659264" behindDoc="1" locked="0" layoutInCell="0" allowOverlap="1" wp14:anchorId="74225EBF" wp14:editId="18458C93">
                <wp:simplePos x="0" y="0"/>
                <wp:positionH relativeFrom="margin">
                  <wp:align>center</wp:align>
                </wp:positionH>
                <wp:positionV relativeFrom="paragraph">
                  <wp:posOffset>149225</wp:posOffset>
                </wp:positionV>
                <wp:extent cx="4286250" cy="895350"/>
                <wp:effectExtent l="0" t="0" r="95250" b="952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0" cy="895350"/>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txbx>
                        <w:txbxContent>
                          <w:p w14:paraId="122517F2" w14:textId="00D4A3A5" w:rsidR="00B87EB4" w:rsidRDefault="00B87EB4" w:rsidP="00B87EB4">
                            <w:pPr>
                              <w:pStyle w:val="Default"/>
                              <w:jc w:val="center"/>
                              <w:rPr>
                                <w:color w:val="auto"/>
                                <w:sz w:val="32"/>
                                <w:szCs w:val="32"/>
                              </w:rPr>
                            </w:pPr>
                            <w:r>
                              <w:rPr>
                                <w:color w:val="auto"/>
                                <w:sz w:val="32"/>
                                <w:szCs w:val="32"/>
                              </w:rPr>
                              <w:t>Statement of British Values</w:t>
                            </w:r>
                            <w:r w:rsidR="00B94202">
                              <w:rPr>
                                <w:color w:val="auto"/>
                                <w:sz w:val="32"/>
                                <w:szCs w:val="32"/>
                              </w:rPr>
                              <w:t xml:space="preserve"> 2026</w:t>
                            </w:r>
                          </w:p>
                          <w:p w14:paraId="34144CB2" w14:textId="77777777" w:rsidR="00B87EB4" w:rsidRDefault="00B87EB4" w:rsidP="00B87EB4">
                            <w:pPr>
                              <w:pStyle w:val="Default"/>
                              <w:jc w:val="center"/>
                              <w:rPr>
                                <w:color w:val="auto"/>
                                <w:sz w:val="32"/>
                                <w:szCs w:val="32"/>
                              </w:rPr>
                            </w:pPr>
                          </w:p>
                          <w:p w14:paraId="09CF21D5" w14:textId="77777777" w:rsidR="00B87EB4" w:rsidRDefault="00B87EB4" w:rsidP="00B87EB4">
                            <w:pPr>
                              <w:pStyle w:val="Default"/>
                              <w:jc w:val="center"/>
                            </w:pPr>
                            <w:r>
                              <w:rPr>
                                <w:color w:val="auto"/>
                                <w:sz w:val="32"/>
                                <w:szCs w:val="32"/>
                              </w:rPr>
                              <w:t>Sedgeberrow Church of England First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225EBF" id="Rectangle 2" o:spid="_x0000_s1026" style="position:absolute;left:0;text-align:left;margin-left:0;margin-top:11.75pt;width:337.5pt;height:70.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" o:allowincell="f">
                <v:shadow on="t" offset="6pt,6pt"/>
                <v:textbox>
                  <w:txbxContent>
                    <w:p w14:paraId="122517F2" w14:textId="00D4A3A5" w:rsidR="00B87EB4" w:rsidRDefault="00B87EB4" w:rsidP="00B87EB4">
                      <w:pPr>
                        <w:pStyle w:val="Default"/>
                        <w:jc w:val="center"/>
                        <w:rPr>
                          <w:color w:val="auto"/>
                          <w:sz w:val="32"/>
                          <w:szCs w:val="32"/>
                        </w:rPr>
                      </w:pPr>
                      <w:r>
                        <w:rPr>
                          <w:color w:val="auto"/>
                          <w:sz w:val="32"/>
                          <w:szCs w:val="32"/>
                        </w:rPr>
                        <w:t>Statement of British Values</w:t>
                      </w:r>
                      <w:r w:rsidR="00B94202">
                        <w:rPr>
                          <w:color w:val="auto"/>
                          <w:sz w:val="32"/>
                          <w:szCs w:val="32"/>
                        </w:rPr>
                        <w:t xml:space="preserve"> 2026</w:t>
                      </w:r>
                    </w:p>
                    <w:p w14:paraId="34144CB2" w14:textId="77777777" w:rsidR="00B87EB4" w:rsidRDefault="00B87EB4" w:rsidP="00B87EB4">
                      <w:pPr>
                        <w:pStyle w:val="Default"/>
                        <w:jc w:val="center"/>
                        <w:rPr>
                          <w:color w:val="auto"/>
                          <w:sz w:val="32"/>
                          <w:szCs w:val="32"/>
                        </w:rPr>
                      </w:pPr>
                    </w:p>
                    <w:p w14:paraId="09CF21D5" w14:textId="77777777" w:rsidR="00B87EB4" w:rsidRDefault="00B87EB4" w:rsidP="00B87EB4">
                      <w:pPr>
                        <w:pStyle w:val="Default"/>
                        <w:jc w:val="center"/>
                      </w:pPr>
                      <w:r>
                        <w:rPr>
                          <w:color w:val="auto"/>
                          <w:sz w:val="32"/>
                          <w:szCs w:val="32"/>
                        </w:rPr>
                        <w:t>Sedgeberrow Church of England First School</w:t>
                      </w:r>
                    </w:p>
                  </w:txbxContent>
                </v:textbox>
                <w10:wrap anchorx="margin"/>
              </v:rect>
            </w:pict>
          </mc:Fallback>
        </mc:AlternateContent>
      </w:r>
    </w:p>
    <w:p w14:paraId="38D1DE4C" w14:textId="77777777" w:rsidR="00B87EB4" w:rsidRPr="00B87EB4" w:rsidRDefault="00B87EB4" w:rsidP="00B87EB4">
      <w:pPr>
        <w:spacing w:before="100" w:beforeAutospacing="1" w:after="100" w:afterAutospacing="1"/>
        <w:rPr>
          <w:rFonts w:asciiTheme="majorHAnsi" w:hAnsiTheme="majorHAnsi" w:cstheme="majorHAnsi"/>
          <w:b/>
          <w:sz w:val="28"/>
          <w:szCs w:val="28"/>
          <w:lang w:val="en-US"/>
        </w:rPr>
      </w:pPr>
    </w:p>
    <w:p w14:paraId="6649CEB1" w14:textId="77777777" w:rsidR="00B87EB4" w:rsidRPr="00B87EB4" w:rsidRDefault="00B87EB4" w:rsidP="00B87EB4">
      <w:pPr>
        <w:spacing w:before="100" w:beforeAutospacing="1" w:after="100" w:afterAutospacing="1"/>
        <w:jc w:val="center"/>
        <w:rPr>
          <w:rFonts w:asciiTheme="majorHAnsi" w:hAnsiTheme="majorHAnsi" w:cstheme="majorHAnsi"/>
          <w:b/>
          <w:sz w:val="28"/>
          <w:szCs w:val="28"/>
          <w:lang w:val="en-US"/>
        </w:rPr>
      </w:pPr>
    </w:p>
    <w:p w14:paraId="388B4846" w14:textId="77777777" w:rsidR="00B87EB4" w:rsidRPr="00B87EB4" w:rsidRDefault="00B87EB4" w:rsidP="00B87EB4">
      <w:pPr>
        <w:pStyle w:val="Default"/>
        <w:rPr>
          <w:rFonts w:asciiTheme="majorHAnsi" w:hAnsiTheme="majorHAnsi" w:cstheme="majorHAnsi"/>
        </w:rPr>
      </w:pPr>
    </w:p>
    <w:p w14:paraId="52607574" w14:textId="77777777" w:rsidR="00B87EB4" w:rsidRPr="00B87EB4" w:rsidRDefault="00B87EB4" w:rsidP="00B87EB4">
      <w:pPr>
        <w:pStyle w:val="Default"/>
        <w:rPr>
          <w:rFonts w:asciiTheme="majorHAnsi" w:hAnsiTheme="majorHAnsi" w:cstheme="majorHAnsi"/>
          <w:color w:val="auto"/>
        </w:rPr>
      </w:pPr>
      <w:r w:rsidRPr="00B87EB4">
        <w:rPr>
          <w:rFonts w:asciiTheme="majorHAnsi" w:hAnsiTheme="majorHAnsi" w:cstheme="majorHAnsi"/>
        </w:rPr>
        <w:t xml:space="preserve"> </w:t>
      </w:r>
    </w:p>
    <w:p w14:paraId="5986BCAE" w14:textId="77777777" w:rsidR="00B87EB4" w:rsidRPr="00B87EB4" w:rsidRDefault="00B87EB4" w:rsidP="00B87EB4">
      <w:pPr>
        <w:pStyle w:val="Default"/>
        <w:rPr>
          <w:rFonts w:asciiTheme="majorHAnsi" w:hAnsiTheme="majorHAnsi" w:cstheme="majorHAnsi"/>
          <w:b/>
          <w:bCs/>
          <w:color w:val="auto"/>
          <w:sz w:val="23"/>
          <w:szCs w:val="23"/>
        </w:rPr>
      </w:pPr>
    </w:p>
    <w:p w14:paraId="21013B60" w14:textId="631D423D" w:rsidR="00B87EB4" w:rsidRPr="00B87EB4" w:rsidRDefault="00CD7F3B" w:rsidP="1927F3BC">
      <w:pPr>
        <w:pStyle w:val="Default"/>
        <w:rPr>
          <w:rFonts w:asciiTheme="majorHAnsi" w:hAnsiTheme="majorHAnsi" w:cstheme="majorBidi"/>
          <w:color w:val="auto"/>
          <w:sz w:val="23"/>
          <w:szCs w:val="23"/>
        </w:rPr>
      </w:pPr>
      <w:r w:rsidRPr="1927F3BC">
        <w:rPr>
          <w:rFonts w:asciiTheme="majorHAnsi" w:hAnsiTheme="majorHAnsi" w:cstheme="majorBidi"/>
          <w:b/>
          <w:bCs/>
          <w:color w:val="auto"/>
          <w:sz w:val="23"/>
          <w:szCs w:val="23"/>
        </w:rPr>
        <w:t xml:space="preserve">Reviewed </w:t>
      </w:r>
      <w:r w:rsidR="00660364">
        <w:rPr>
          <w:rFonts w:asciiTheme="majorHAnsi" w:hAnsiTheme="majorHAnsi" w:cstheme="majorBidi"/>
          <w:b/>
          <w:bCs/>
          <w:color w:val="auto"/>
          <w:sz w:val="23"/>
          <w:szCs w:val="23"/>
        </w:rPr>
        <w:t>April 2026</w:t>
      </w:r>
    </w:p>
    <w:p w14:paraId="474F9563" w14:textId="16FD08C5" w:rsidR="00B87EB4" w:rsidRPr="00B87EB4" w:rsidRDefault="00CD7F3B" w:rsidP="1927F3BC">
      <w:pPr>
        <w:pStyle w:val="Default"/>
        <w:rPr>
          <w:rFonts w:asciiTheme="majorHAnsi" w:hAnsiTheme="majorHAnsi" w:cstheme="majorBidi"/>
          <w:b/>
          <w:bCs/>
          <w:color w:val="auto"/>
          <w:sz w:val="23"/>
          <w:szCs w:val="23"/>
        </w:rPr>
      </w:pPr>
      <w:r w:rsidRPr="1927F3BC">
        <w:rPr>
          <w:rFonts w:asciiTheme="majorHAnsi" w:hAnsiTheme="majorHAnsi" w:cstheme="majorBidi"/>
          <w:b/>
          <w:bCs/>
          <w:color w:val="auto"/>
          <w:sz w:val="23"/>
          <w:szCs w:val="23"/>
        </w:rPr>
        <w:t xml:space="preserve">Next time to be </w:t>
      </w:r>
      <w:r w:rsidR="00660364">
        <w:rPr>
          <w:rFonts w:asciiTheme="majorHAnsi" w:hAnsiTheme="majorHAnsi" w:cstheme="majorBidi"/>
          <w:b/>
          <w:bCs/>
          <w:color w:val="auto"/>
          <w:sz w:val="23"/>
          <w:szCs w:val="23"/>
        </w:rPr>
        <w:t>April 2028</w:t>
      </w:r>
    </w:p>
    <w:p w14:paraId="5322C3B1" w14:textId="77777777" w:rsidR="00B87EB4" w:rsidRPr="00B87EB4" w:rsidRDefault="00B87EB4" w:rsidP="00B87EB4">
      <w:pPr>
        <w:pStyle w:val="Default"/>
        <w:rPr>
          <w:rFonts w:asciiTheme="majorHAnsi" w:hAnsiTheme="majorHAnsi" w:cstheme="majorHAnsi"/>
          <w:b/>
          <w:bCs/>
          <w:color w:val="auto"/>
          <w:sz w:val="23"/>
          <w:szCs w:val="23"/>
        </w:rPr>
      </w:pPr>
    </w:p>
    <w:p w14:paraId="299B6C4A" w14:textId="77777777" w:rsidR="00B87EB4" w:rsidRPr="00B87EB4" w:rsidRDefault="00B87EB4" w:rsidP="00B87EB4">
      <w:pPr>
        <w:pStyle w:val="Default"/>
        <w:jc w:val="center"/>
        <w:rPr>
          <w:rFonts w:asciiTheme="majorHAnsi" w:hAnsiTheme="majorHAnsi" w:cstheme="majorHAnsi"/>
          <w:b/>
          <w:bCs/>
          <w:color w:val="auto"/>
          <w:sz w:val="23"/>
          <w:szCs w:val="23"/>
        </w:rPr>
      </w:pPr>
      <w:r w:rsidRPr="00B87EB4">
        <w:rPr>
          <w:rFonts w:asciiTheme="majorHAnsi" w:hAnsiTheme="majorHAnsi" w:cstheme="majorHAnsi"/>
          <w:b/>
          <w:bCs/>
          <w:color w:val="auto"/>
          <w:sz w:val="23"/>
          <w:szCs w:val="23"/>
        </w:rPr>
        <w:t xml:space="preserve">Promoting British values </w:t>
      </w:r>
    </w:p>
    <w:p w14:paraId="4A962F0B" w14:textId="77777777" w:rsidR="00B87EB4" w:rsidRPr="00B87EB4" w:rsidRDefault="00B87EB4" w:rsidP="00B87EB4">
      <w:pPr>
        <w:pStyle w:val="Default"/>
        <w:jc w:val="center"/>
        <w:rPr>
          <w:rFonts w:asciiTheme="majorHAnsi" w:hAnsiTheme="majorHAnsi" w:cstheme="majorHAnsi"/>
          <w:color w:val="auto"/>
        </w:rPr>
      </w:pPr>
    </w:p>
    <w:p w14:paraId="7E97A2DE" w14:textId="03C8ADA4" w:rsidR="00B87EB4" w:rsidRDefault="00B87EB4" w:rsidP="00B87EB4">
      <w:pPr>
        <w:pStyle w:val="Default"/>
        <w:rPr>
          <w:rFonts w:asciiTheme="majorHAnsi" w:hAnsiTheme="majorHAnsi" w:cstheme="majorHAnsi"/>
          <w:color w:val="auto"/>
        </w:rPr>
      </w:pPr>
      <w:r w:rsidRPr="00B87EB4">
        <w:rPr>
          <w:rFonts w:asciiTheme="majorHAnsi" w:hAnsiTheme="majorHAnsi" w:cstheme="majorHAnsi"/>
          <w:color w:val="auto"/>
        </w:rPr>
        <w:t xml:space="preserve">Sedgeberrow C of E First School is committed to serving its community. It recognises the multi-cultural, multi faith and ever-changing nature of the United Kingdom. </w:t>
      </w:r>
    </w:p>
    <w:p w14:paraId="23FB1858" w14:textId="77777777" w:rsidR="00B87EB4" w:rsidRPr="00B87EB4" w:rsidRDefault="00B87EB4" w:rsidP="00B87EB4">
      <w:pPr>
        <w:pStyle w:val="Default"/>
        <w:rPr>
          <w:rFonts w:asciiTheme="majorHAnsi" w:hAnsiTheme="majorHAnsi" w:cstheme="majorHAnsi"/>
          <w:color w:val="auto"/>
        </w:rPr>
      </w:pPr>
    </w:p>
    <w:p w14:paraId="1A5011BE" w14:textId="3A219BD2" w:rsidR="00B87EB4" w:rsidRDefault="00B87EB4" w:rsidP="00B87EB4">
      <w:pPr>
        <w:pStyle w:val="Default"/>
        <w:rPr>
          <w:rFonts w:asciiTheme="majorHAnsi" w:hAnsiTheme="majorHAnsi" w:cstheme="majorHAnsi"/>
          <w:color w:val="auto"/>
        </w:rPr>
      </w:pPr>
      <w:r>
        <w:rPr>
          <w:rFonts w:asciiTheme="majorHAnsi" w:hAnsiTheme="majorHAnsi" w:cstheme="majorHAnsi"/>
          <w:color w:val="auto"/>
        </w:rPr>
        <w:t>We</w:t>
      </w:r>
      <w:r w:rsidRPr="00B87EB4">
        <w:rPr>
          <w:rFonts w:asciiTheme="majorHAnsi" w:hAnsiTheme="majorHAnsi" w:cstheme="majorHAnsi"/>
          <w:color w:val="auto"/>
        </w:rPr>
        <w:t xml:space="preserve"> follow equal opportunities guidance which guarantees that there will be no discrimination against any individual or group, regardless of faith, ethnicity, gender, sexuality, political or financial status, or similar. Sedgeberrow C of E First School is dedicated to preparing students for their adult life beyond the formal examined curriculum and ensuring that it promotes and reinforces </w:t>
      </w:r>
      <w:r>
        <w:rPr>
          <w:rFonts w:asciiTheme="majorHAnsi" w:hAnsiTheme="majorHAnsi" w:cstheme="majorHAnsi"/>
          <w:color w:val="auto"/>
        </w:rPr>
        <w:t xml:space="preserve">Fundamental </w:t>
      </w:r>
      <w:r w:rsidRPr="00B87EB4">
        <w:rPr>
          <w:rFonts w:asciiTheme="majorHAnsi" w:hAnsiTheme="majorHAnsi" w:cstheme="majorHAnsi"/>
          <w:color w:val="auto"/>
        </w:rPr>
        <w:t xml:space="preserve">British </w:t>
      </w:r>
      <w:r>
        <w:rPr>
          <w:rFonts w:asciiTheme="majorHAnsi" w:hAnsiTheme="majorHAnsi" w:cstheme="majorHAnsi"/>
          <w:color w:val="auto"/>
        </w:rPr>
        <w:t>V</w:t>
      </w:r>
      <w:r w:rsidRPr="00B87EB4">
        <w:rPr>
          <w:rFonts w:asciiTheme="majorHAnsi" w:hAnsiTheme="majorHAnsi" w:cstheme="majorHAnsi"/>
          <w:color w:val="auto"/>
        </w:rPr>
        <w:t xml:space="preserve">alues to all its students. </w:t>
      </w:r>
    </w:p>
    <w:p w14:paraId="36638D69" w14:textId="77777777" w:rsidR="00B87EB4" w:rsidRPr="00B87EB4" w:rsidRDefault="00B87EB4" w:rsidP="00B87EB4">
      <w:pPr>
        <w:pStyle w:val="Default"/>
        <w:rPr>
          <w:rFonts w:asciiTheme="majorHAnsi" w:hAnsiTheme="majorHAnsi" w:cstheme="majorHAnsi"/>
          <w:color w:val="auto"/>
        </w:rPr>
      </w:pPr>
    </w:p>
    <w:p w14:paraId="0CC55981" w14:textId="54707BA6" w:rsidR="00B87EB4" w:rsidRPr="00B87EB4" w:rsidRDefault="00B87EB4" w:rsidP="00B87EB4">
      <w:pPr>
        <w:pStyle w:val="Default"/>
        <w:rPr>
          <w:rFonts w:asciiTheme="majorHAnsi" w:hAnsiTheme="majorHAnsi" w:cstheme="majorHAnsi"/>
          <w:color w:val="auto"/>
        </w:rPr>
      </w:pPr>
      <w:r w:rsidRPr="00B87EB4">
        <w:rPr>
          <w:rFonts w:asciiTheme="majorHAnsi" w:hAnsiTheme="majorHAnsi" w:cstheme="majorHAnsi"/>
          <w:color w:val="auto"/>
        </w:rPr>
        <w:t xml:space="preserve">The Government emphasises that schools are required to ensure that </w:t>
      </w:r>
      <w:r>
        <w:rPr>
          <w:rFonts w:asciiTheme="majorHAnsi" w:hAnsiTheme="majorHAnsi" w:cstheme="majorHAnsi"/>
          <w:color w:val="auto"/>
        </w:rPr>
        <w:t xml:space="preserve">‘Fundamental </w:t>
      </w:r>
      <w:r w:rsidRPr="00B87EB4">
        <w:rPr>
          <w:rFonts w:asciiTheme="majorHAnsi" w:hAnsiTheme="majorHAnsi" w:cstheme="majorHAnsi"/>
          <w:color w:val="auto"/>
        </w:rPr>
        <w:t xml:space="preserve">British Values’ are taught in all UK schools. The government set out its definition of British values in the 2011 Prevent Strategy. </w:t>
      </w:r>
    </w:p>
    <w:p w14:paraId="0A07552D" w14:textId="72E1A123" w:rsidR="00B87EB4" w:rsidRDefault="00B87EB4" w:rsidP="00B87EB4">
      <w:pPr>
        <w:pStyle w:val="Default"/>
        <w:rPr>
          <w:rFonts w:asciiTheme="majorHAnsi" w:hAnsiTheme="majorHAnsi" w:cstheme="majorHAnsi"/>
          <w:color w:val="auto"/>
        </w:rPr>
      </w:pPr>
      <w:r w:rsidRPr="00B87EB4">
        <w:rPr>
          <w:rFonts w:asciiTheme="majorHAnsi" w:hAnsiTheme="majorHAnsi" w:cstheme="majorHAnsi"/>
          <w:color w:val="auto"/>
        </w:rPr>
        <w:t xml:space="preserve">The five British Values are: </w:t>
      </w:r>
    </w:p>
    <w:p w14:paraId="54EFAC42" w14:textId="77777777" w:rsidR="00B87EB4" w:rsidRPr="00B87EB4" w:rsidRDefault="00B87EB4" w:rsidP="00B87EB4">
      <w:pPr>
        <w:pStyle w:val="Default"/>
        <w:rPr>
          <w:rFonts w:asciiTheme="majorHAnsi" w:hAnsiTheme="majorHAnsi" w:cstheme="majorHAnsi"/>
          <w:color w:val="auto"/>
        </w:rPr>
      </w:pPr>
    </w:p>
    <w:p w14:paraId="565B525F" w14:textId="77777777" w:rsidR="00B87EB4" w:rsidRPr="00B87EB4" w:rsidRDefault="00B87EB4" w:rsidP="00B87EB4">
      <w:pPr>
        <w:pStyle w:val="Default"/>
        <w:numPr>
          <w:ilvl w:val="0"/>
          <w:numId w:val="13"/>
        </w:numPr>
        <w:spacing w:after="73"/>
        <w:rPr>
          <w:rFonts w:asciiTheme="majorHAnsi" w:hAnsiTheme="majorHAnsi" w:cstheme="majorHAnsi"/>
          <w:color w:val="auto"/>
        </w:rPr>
      </w:pPr>
      <w:r w:rsidRPr="00B87EB4">
        <w:rPr>
          <w:rFonts w:asciiTheme="majorHAnsi" w:hAnsiTheme="majorHAnsi" w:cstheme="majorHAnsi"/>
          <w:color w:val="auto"/>
        </w:rPr>
        <w:t xml:space="preserve">Democracy </w:t>
      </w:r>
    </w:p>
    <w:p w14:paraId="0873FB1B" w14:textId="77777777" w:rsidR="00B87EB4" w:rsidRPr="00B87EB4" w:rsidRDefault="00B87EB4" w:rsidP="00B87EB4">
      <w:pPr>
        <w:pStyle w:val="Default"/>
        <w:numPr>
          <w:ilvl w:val="0"/>
          <w:numId w:val="13"/>
        </w:numPr>
        <w:spacing w:after="73"/>
        <w:rPr>
          <w:rFonts w:asciiTheme="majorHAnsi" w:hAnsiTheme="majorHAnsi" w:cstheme="majorHAnsi"/>
          <w:color w:val="auto"/>
        </w:rPr>
      </w:pPr>
      <w:r w:rsidRPr="00B87EB4">
        <w:rPr>
          <w:rFonts w:asciiTheme="majorHAnsi" w:hAnsiTheme="majorHAnsi" w:cstheme="majorHAnsi"/>
          <w:color w:val="auto"/>
        </w:rPr>
        <w:t xml:space="preserve">The rule of law </w:t>
      </w:r>
    </w:p>
    <w:p w14:paraId="6474E032" w14:textId="77777777" w:rsidR="00B87EB4" w:rsidRPr="00B87EB4" w:rsidRDefault="00B87EB4" w:rsidP="00B87EB4">
      <w:pPr>
        <w:pStyle w:val="Default"/>
        <w:numPr>
          <w:ilvl w:val="0"/>
          <w:numId w:val="13"/>
        </w:numPr>
        <w:spacing w:after="73"/>
        <w:rPr>
          <w:rFonts w:asciiTheme="majorHAnsi" w:hAnsiTheme="majorHAnsi" w:cstheme="majorHAnsi"/>
          <w:color w:val="auto"/>
        </w:rPr>
      </w:pPr>
      <w:r w:rsidRPr="00B87EB4">
        <w:rPr>
          <w:rFonts w:asciiTheme="majorHAnsi" w:hAnsiTheme="majorHAnsi" w:cstheme="majorHAnsi"/>
          <w:color w:val="auto"/>
        </w:rPr>
        <w:t xml:space="preserve">Individual liberty </w:t>
      </w:r>
    </w:p>
    <w:p w14:paraId="72C9D080" w14:textId="77777777" w:rsidR="00B87EB4" w:rsidRPr="00B87EB4" w:rsidRDefault="00B87EB4" w:rsidP="00B87EB4">
      <w:pPr>
        <w:pStyle w:val="Default"/>
        <w:numPr>
          <w:ilvl w:val="0"/>
          <w:numId w:val="13"/>
        </w:numPr>
        <w:spacing w:after="73"/>
        <w:rPr>
          <w:rFonts w:asciiTheme="majorHAnsi" w:hAnsiTheme="majorHAnsi" w:cstheme="majorHAnsi"/>
          <w:color w:val="auto"/>
        </w:rPr>
      </w:pPr>
      <w:r w:rsidRPr="00B87EB4">
        <w:rPr>
          <w:rFonts w:asciiTheme="majorHAnsi" w:hAnsiTheme="majorHAnsi" w:cstheme="majorHAnsi"/>
          <w:color w:val="auto"/>
        </w:rPr>
        <w:t xml:space="preserve">Mutual respect </w:t>
      </w:r>
    </w:p>
    <w:p w14:paraId="4350C5BF" w14:textId="77777777" w:rsidR="00B87EB4" w:rsidRPr="00B87EB4" w:rsidRDefault="00B87EB4" w:rsidP="00B87EB4">
      <w:pPr>
        <w:pStyle w:val="Default"/>
        <w:numPr>
          <w:ilvl w:val="0"/>
          <w:numId w:val="13"/>
        </w:numPr>
        <w:rPr>
          <w:rFonts w:asciiTheme="majorHAnsi" w:hAnsiTheme="majorHAnsi" w:cstheme="majorHAnsi"/>
          <w:color w:val="auto"/>
        </w:rPr>
      </w:pPr>
      <w:r w:rsidRPr="00B87EB4">
        <w:rPr>
          <w:rFonts w:asciiTheme="majorHAnsi" w:hAnsiTheme="majorHAnsi" w:cstheme="majorHAnsi"/>
          <w:color w:val="auto"/>
        </w:rPr>
        <w:t xml:space="preserve">Tolerance of those of different faiths and beliefs </w:t>
      </w:r>
    </w:p>
    <w:p w14:paraId="0CBF04FC" w14:textId="77777777" w:rsidR="00B87EB4" w:rsidRPr="00B87EB4" w:rsidRDefault="00B87EB4" w:rsidP="00B87EB4">
      <w:pPr>
        <w:pStyle w:val="Default"/>
        <w:rPr>
          <w:rFonts w:asciiTheme="majorHAnsi" w:hAnsiTheme="majorHAnsi" w:cstheme="majorHAnsi"/>
          <w:color w:val="auto"/>
        </w:rPr>
      </w:pPr>
    </w:p>
    <w:p w14:paraId="172EEDCC" w14:textId="02D1C6FE" w:rsidR="00B87EB4" w:rsidRPr="00B87EB4" w:rsidRDefault="00B87EB4" w:rsidP="00B87EB4">
      <w:pPr>
        <w:pStyle w:val="Default"/>
        <w:rPr>
          <w:rFonts w:asciiTheme="majorHAnsi" w:hAnsiTheme="majorHAnsi" w:cstheme="majorHAnsi"/>
          <w:color w:val="auto"/>
        </w:rPr>
      </w:pPr>
      <w:r w:rsidRPr="00B87EB4">
        <w:rPr>
          <w:rFonts w:asciiTheme="majorHAnsi" w:hAnsiTheme="majorHAnsi" w:cstheme="majorHAnsi"/>
          <w:color w:val="auto"/>
        </w:rPr>
        <w:t>The School uses strategies within the National curriculum and beyond to secure such outcomes for students. The examples that</w:t>
      </w:r>
      <w:r>
        <w:rPr>
          <w:rFonts w:asciiTheme="majorHAnsi" w:hAnsiTheme="majorHAnsi" w:cstheme="majorHAnsi"/>
          <w:color w:val="auto"/>
        </w:rPr>
        <w:t xml:space="preserve"> we</w:t>
      </w:r>
      <w:r w:rsidRPr="00B87EB4">
        <w:rPr>
          <w:rFonts w:asciiTheme="majorHAnsi" w:hAnsiTheme="majorHAnsi" w:cstheme="majorHAnsi"/>
          <w:color w:val="auto"/>
        </w:rPr>
        <w:t xml:space="preserve"> follow show some of the many ways Sedgeberrow C of E First School seeks to embed</w:t>
      </w:r>
      <w:r>
        <w:rPr>
          <w:rFonts w:asciiTheme="majorHAnsi" w:hAnsiTheme="majorHAnsi" w:cstheme="majorHAnsi"/>
          <w:color w:val="auto"/>
        </w:rPr>
        <w:t xml:space="preserve"> Fundamental</w:t>
      </w:r>
      <w:r w:rsidRPr="00B87EB4">
        <w:rPr>
          <w:rFonts w:asciiTheme="majorHAnsi" w:hAnsiTheme="majorHAnsi" w:cstheme="majorHAnsi"/>
          <w:color w:val="auto"/>
        </w:rPr>
        <w:t xml:space="preserve"> British </w:t>
      </w:r>
      <w:r>
        <w:rPr>
          <w:rFonts w:asciiTheme="majorHAnsi" w:hAnsiTheme="majorHAnsi" w:cstheme="majorHAnsi"/>
          <w:color w:val="auto"/>
        </w:rPr>
        <w:t>V</w:t>
      </w:r>
      <w:r w:rsidRPr="00B87EB4">
        <w:rPr>
          <w:rFonts w:asciiTheme="majorHAnsi" w:hAnsiTheme="majorHAnsi" w:cstheme="majorHAnsi"/>
          <w:color w:val="auto"/>
        </w:rPr>
        <w:t xml:space="preserve">alues. </w:t>
      </w:r>
    </w:p>
    <w:p w14:paraId="7E657210" w14:textId="77777777" w:rsidR="00B87EB4" w:rsidRPr="00B87EB4" w:rsidRDefault="00B87EB4" w:rsidP="00B87EB4">
      <w:pPr>
        <w:pStyle w:val="Default"/>
        <w:rPr>
          <w:rFonts w:asciiTheme="majorHAnsi" w:hAnsiTheme="majorHAnsi" w:cstheme="majorHAnsi"/>
          <w:b/>
          <w:bCs/>
          <w:color w:val="auto"/>
        </w:rPr>
      </w:pPr>
    </w:p>
    <w:p w14:paraId="14D5D08B" w14:textId="77777777" w:rsidR="00B87EB4" w:rsidRPr="00B87EB4" w:rsidRDefault="00B87EB4" w:rsidP="00B87EB4">
      <w:pPr>
        <w:pStyle w:val="Default"/>
        <w:rPr>
          <w:rFonts w:asciiTheme="majorHAnsi" w:hAnsiTheme="majorHAnsi" w:cstheme="majorHAnsi"/>
          <w:b/>
          <w:bCs/>
          <w:color w:val="auto"/>
        </w:rPr>
      </w:pPr>
    </w:p>
    <w:p w14:paraId="69AE1A5E" w14:textId="77777777" w:rsidR="00B87EB4" w:rsidRPr="00B87EB4" w:rsidRDefault="00B87EB4" w:rsidP="00B87EB4">
      <w:pPr>
        <w:pStyle w:val="Default"/>
        <w:rPr>
          <w:rFonts w:asciiTheme="majorHAnsi" w:hAnsiTheme="majorHAnsi" w:cstheme="majorHAnsi"/>
          <w:color w:val="auto"/>
        </w:rPr>
      </w:pPr>
      <w:r w:rsidRPr="00B87EB4">
        <w:rPr>
          <w:rFonts w:asciiTheme="majorHAnsi" w:hAnsiTheme="majorHAnsi" w:cstheme="majorHAnsi"/>
          <w:b/>
          <w:bCs/>
          <w:color w:val="auto"/>
        </w:rPr>
        <w:lastRenderedPageBreak/>
        <w:t xml:space="preserve">Democracy </w:t>
      </w:r>
    </w:p>
    <w:p w14:paraId="573678FD" w14:textId="1DC58AAF" w:rsidR="00B87EB4" w:rsidRPr="00B87EB4" w:rsidRDefault="00B87EB4" w:rsidP="00B87EB4">
      <w:pPr>
        <w:pStyle w:val="Default"/>
        <w:rPr>
          <w:rFonts w:asciiTheme="majorHAnsi" w:hAnsiTheme="majorHAnsi" w:cstheme="majorHAnsi"/>
          <w:color w:val="auto"/>
        </w:rPr>
      </w:pPr>
      <w:r w:rsidRPr="00B87EB4">
        <w:rPr>
          <w:rFonts w:asciiTheme="majorHAnsi" w:hAnsiTheme="majorHAnsi" w:cstheme="majorHAnsi"/>
          <w:color w:val="auto"/>
        </w:rPr>
        <w:t xml:space="preserve">The principle of democracy is consistently being reinforced at Sedgeberrow C of E First School, with democracy processes being used for important decisions within the school community, for instance, elections being held for school responsibilities, House Captains, Vice Captains and </w:t>
      </w:r>
      <w:r>
        <w:rPr>
          <w:rFonts w:asciiTheme="majorHAnsi" w:hAnsiTheme="majorHAnsi" w:cstheme="majorHAnsi"/>
          <w:color w:val="auto"/>
        </w:rPr>
        <w:t xml:space="preserve">Pupil Parliament </w:t>
      </w:r>
      <w:r w:rsidRPr="00B87EB4">
        <w:rPr>
          <w:rFonts w:asciiTheme="majorHAnsi" w:hAnsiTheme="majorHAnsi" w:cstheme="majorHAnsi"/>
          <w:color w:val="auto"/>
        </w:rPr>
        <w:t xml:space="preserve">members. The principle of </w:t>
      </w:r>
      <w:r>
        <w:rPr>
          <w:rFonts w:asciiTheme="majorHAnsi" w:hAnsiTheme="majorHAnsi" w:cstheme="majorHAnsi"/>
          <w:color w:val="auto"/>
        </w:rPr>
        <w:t xml:space="preserve">democracy is also explored in the </w:t>
      </w:r>
      <w:r w:rsidRPr="00B87EB4">
        <w:rPr>
          <w:rFonts w:asciiTheme="majorHAnsi" w:hAnsiTheme="majorHAnsi" w:cstheme="majorHAnsi"/>
          <w:color w:val="auto"/>
        </w:rPr>
        <w:t xml:space="preserve">curriculum as well as in form time and assemblies. </w:t>
      </w:r>
      <w:r>
        <w:rPr>
          <w:rFonts w:asciiTheme="majorHAnsi" w:hAnsiTheme="majorHAnsi" w:cstheme="majorHAnsi"/>
          <w:color w:val="auto"/>
        </w:rPr>
        <w:t>We have visitors from District Counsellors, County Councillors and their Member of Parliament to talk to our children.</w:t>
      </w:r>
    </w:p>
    <w:p w14:paraId="5FCC70E1" w14:textId="77777777" w:rsidR="00B87EB4" w:rsidRPr="00B87EB4" w:rsidRDefault="00B87EB4" w:rsidP="00B87EB4">
      <w:pPr>
        <w:pStyle w:val="Default"/>
        <w:rPr>
          <w:rFonts w:asciiTheme="majorHAnsi" w:hAnsiTheme="majorHAnsi" w:cstheme="majorHAnsi"/>
          <w:color w:val="auto"/>
        </w:rPr>
      </w:pPr>
    </w:p>
    <w:p w14:paraId="411341F4" w14:textId="77777777" w:rsidR="00B87EB4" w:rsidRPr="00B87EB4" w:rsidRDefault="00B87EB4" w:rsidP="00B87EB4">
      <w:pPr>
        <w:pStyle w:val="Default"/>
        <w:rPr>
          <w:rFonts w:asciiTheme="majorHAnsi" w:hAnsiTheme="majorHAnsi" w:cstheme="majorHAnsi"/>
          <w:color w:val="auto"/>
          <w:sz w:val="23"/>
          <w:szCs w:val="23"/>
        </w:rPr>
      </w:pPr>
      <w:r w:rsidRPr="00B87EB4">
        <w:rPr>
          <w:rFonts w:asciiTheme="majorHAnsi" w:hAnsiTheme="majorHAnsi" w:cstheme="majorHAnsi"/>
          <w:b/>
          <w:bCs/>
          <w:color w:val="auto"/>
          <w:sz w:val="23"/>
          <w:szCs w:val="23"/>
        </w:rPr>
        <w:t xml:space="preserve">The rule of law </w:t>
      </w:r>
    </w:p>
    <w:p w14:paraId="1AD5FBCB" w14:textId="70A645FD" w:rsidR="00B87EB4" w:rsidRPr="00B87EB4" w:rsidRDefault="00B87EB4" w:rsidP="00B87EB4">
      <w:pPr>
        <w:pStyle w:val="Default"/>
        <w:rPr>
          <w:rFonts w:asciiTheme="majorHAnsi" w:hAnsiTheme="majorHAnsi" w:cstheme="majorHAnsi"/>
          <w:color w:val="auto"/>
          <w:sz w:val="23"/>
          <w:szCs w:val="23"/>
        </w:rPr>
      </w:pPr>
      <w:r w:rsidRPr="00B87EB4">
        <w:rPr>
          <w:rFonts w:asciiTheme="majorHAnsi" w:hAnsiTheme="majorHAnsi" w:cstheme="majorHAnsi"/>
          <w:color w:val="auto"/>
          <w:sz w:val="23"/>
          <w:szCs w:val="23"/>
        </w:rPr>
        <w:t xml:space="preserve">The importance of laws, whether they be those that govern the class, the school, or the country, are consistently reinforced at Sedgeberrow C of E First School. Students are taught the rules and expectations of the school that are highlighted by the student code of conduct and student expectations. Students are taught the value and the reasons behind laws that govern and protect us, the responsibilities that this involves and the consequences when laws are broken. Visits from authorities such as the Police and Fire Service reinforce this message. </w:t>
      </w:r>
    </w:p>
    <w:p w14:paraId="1E295F88" w14:textId="77777777" w:rsidR="00B87EB4" w:rsidRPr="00B87EB4" w:rsidRDefault="00B87EB4" w:rsidP="00B87EB4">
      <w:pPr>
        <w:pStyle w:val="Default"/>
        <w:rPr>
          <w:rFonts w:asciiTheme="majorHAnsi" w:hAnsiTheme="majorHAnsi" w:cstheme="majorHAnsi"/>
          <w:color w:val="auto"/>
          <w:sz w:val="23"/>
          <w:szCs w:val="23"/>
        </w:rPr>
      </w:pPr>
    </w:p>
    <w:p w14:paraId="3442B481" w14:textId="77777777" w:rsidR="00B87EB4" w:rsidRPr="00B87EB4" w:rsidRDefault="00B87EB4" w:rsidP="00B87EB4">
      <w:pPr>
        <w:pStyle w:val="Default"/>
        <w:rPr>
          <w:rFonts w:asciiTheme="majorHAnsi" w:hAnsiTheme="majorHAnsi" w:cstheme="majorHAnsi"/>
          <w:color w:val="auto"/>
          <w:sz w:val="23"/>
          <w:szCs w:val="23"/>
        </w:rPr>
      </w:pPr>
      <w:r w:rsidRPr="00B87EB4">
        <w:rPr>
          <w:rFonts w:asciiTheme="majorHAnsi" w:hAnsiTheme="majorHAnsi" w:cstheme="majorHAnsi"/>
          <w:b/>
          <w:bCs/>
          <w:color w:val="auto"/>
          <w:sz w:val="23"/>
          <w:szCs w:val="23"/>
        </w:rPr>
        <w:t xml:space="preserve">Individual liberty </w:t>
      </w:r>
    </w:p>
    <w:p w14:paraId="7E13995E" w14:textId="35D7F951" w:rsidR="00B87EB4" w:rsidRDefault="00B87EB4" w:rsidP="00B87EB4">
      <w:pPr>
        <w:pStyle w:val="Default"/>
        <w:rPr>
          <w:rFonts w:asciiTheme="majorHAnsi" w:hAnsiTheme="majorHAnsi" w:cstheme="majorHAnsi"/>
          <w:color w:val="auto"/>
          <w:sz w:val="23"/>
          <w:szCs w:val="23"/>
        </w:rPr>
      </w:pPr>
      <w:r w:rsidRPr="00B87EB4">
        <w:rPr>
          <w:rFonts w:asciiTheme="majorHAnsi" w:hAnsiTheme="majorHAnsi" w:cstheme="majorHAnsi"/>
          <w:color w:val="auto"/>
          <w:sz w:val="23"/>
          <w:szCs w:val="23"/>
        </w:rPr>
        <w:t xml:space="preserve">At Sedgeberrow C of E First School, students are actively encouraged to make independent choices, with the knowledge that they are in a safe, secure and supportive environment. Staff at Sedgeberrow C of E First School educate and provide boundaries for students to make informed choices, through a safe environment and an empowering education. </w:t>
      </w:r>
    </w:p>
    <w:p w14:paraId="39845C63" w14:textId="77777777" w:rsidR="00B87EB4" w:rsidRPr="00B87EB4" w:rsidRDefault="00B87EB4" w:rsidP="00B87EB4">
      <w:pPr>
        <w:pStyle w:val="Default"/>
        <w:rPr>
          <w:rFonts w:asciiTheme="majorHAnsi" w:hAnsiTheme="majorHAnsi" w:cstheme="majorHAnsi"/>
          <w:color w:val="auto"/>
          <w:sz w:val="23"/>
          <w:szCs w:val="23"/>
        </w:rPr>
      </w:pPr>
    </w:p>
    <w:p w14:paraId="1548708D" w14:textId="25D91224" w:rsidR="00B87EB4" w:rsidRPr="00B87EB4" w:rsidRDefault="00B87EB4" w:rsidP="00B87EB4">
      <w:pPr>
        <w:pStyle w:val="Default"/>
        <w:rPr>
          <w:rFonts w:asciiTheme="majorHAnsi" w:hAnsiTheme="majorHAnsi" w:cstheme="majorHAnsi"/>
          <w:color w:val="auto"/>
          <w:sz w:val="23"/>
          <w:szCs w:val="23"/>
        </w:rPr>
      </w:pPr>
      <w:r w:rsidRPr="00B87EB4">
        <w:rPr>
          <w:rFonts w:asciiTheme="majorHAnsi" w:hAnsiTheme="majorHAnsi" w:cstheme="majorHAnsi"/>
          <w:color w:val="auto"/>
          <w:sz w:val="23"/>
          <w:szCs w:val="23"/>
        </w:rPr>
        <w:t xml:space="preserve">Students are encouraged to know, understand and exercise their rights and personal freedoms and are advised on how to exercise these safely, for example through e-safety and Form Time work. Sedgeberrow C of E First School has a robust anti-bullying culture and has in place a comprehensive Behaviour Policy. </w:t>
      </w:r>
    </w:p>
    <w:p w14:paraId="17127B09" w14:textId="77777777" w:rsidR="00B87EB4" w:rsidRPr="00B87EB4" w:rsidRDefault="00B87EB4" w:rsidP="00B87EB4">
      <w:pPr>
        <w:pStyle w:val="Default"/>
        <w:rPr>
          <w:rFonts w:asciiTheme="majorHAnsi" w:hAnsiTheme="majorHAnsi" w:cstheme="majorHAnsi"/>
          <w:color w:val="auto"/>
          <w:sz w:val="23"/>
          <w:szCs w:val="23"/>
        </w:rPr>
      </w:pPr>
    </w:p>
    <w:p w14:paraId="3B06C962" w14:textId="77777777" w:rsidR="00B87EB4" w:rsidRPr="00B87EB4" w:rsidRDefault="00B87EB4" w:rsidP="00B87EB4">
      <w:pPr>
        <w:pStyle w:val="Default"/>
        <w:rPr>
          <w:rFonts w:asciiTheme="majorHAnsi" w:hAnsiTheme="majorHAnsi" w:cstheme="majorHAnsi"/>
          <w:color w:val="auto"/>
          <w:sz w:val="23"/>
          <w:szCs w:val="23"/>
        </w:rPr>
      </w:pPr>
      <w:r w:rsidRPr="00B87EB4">
        <w:rPr>
          <w:rFonts w:asciiTheme="majorHAnsi" w:hAnsiTheme="majorHAnsi" w:cstheme="majorHAnsi"/>
          <w:b/>
          <w:bCs/>
          <w:color w:val="auto"/>
          <w:sz w:val="23"/>
          <w:szCs w:val="23"/>
        </w:rPr>
        <w:t xml:space="preserve">Mutual Respect </w:t>
      </w:r>
    </w:p>
    <w:p w14:paraId="0E688886" w14:textId="07390CD6" w:rsidR="00B87EB4" w:rsidRPr="00B87EB4" w:rsidRDefault="00B87EB4" w:rsidP="00B87EB4">
      <w:pPr>
        <w:pStyle w:val="Default"/>
        <w:rPr>
          <w:rFonts w:asciiTheme="majorHAnsi" w:hAnsiTheme="majorHAnsi" w:cstheme="majorHAnsi"/>
          <w:color w:val="auto"/>
          <w:sz w:val="23"/>
          <w:szCs w:val="23"/>
        </w:rPr>
      </w:pPr>
      <w:r w:rsidRPr="00B87EB4">
        <w:rPr>
          <w:rFonts w:asciiTheme="majorHAnsi" w:hAnsiTheme="majorHAnsi" w:cstheme="majorHAnsi"/>
          <w:color w:val="auto"/>
          <w:sz w:val="23"/>
          <w:szCs w:val="23"/>
        </w:rPr>
        <w:t xml:space="preserve">Respect is a strong part of Sedgeberrow C of E First School and is part of its Mission Statement &amp; Values. Students learn that their behaviour has an effect on their own rights and those of others. All members of the school community treat each other with respect and this is reiterated through its teaching and learning environments. Mutual respect is embraced throughout the curriculum by providing the opportunity for students to express their views in a safe environment with the School’s ethos being ‘allow one voice – so that the thoughts and answers of all are respected’. </w:t>
      </w:r>
      <w:r>
        <w:rPr>
          <w:rFonts w:asciiTheme="majorHAnsi" w:hAnsiTheme="majorHAnsi" w:cstheme="majorHAnsi"/>
          <w:color w:val="auto"/>
          <w:sz w:val="23"/>
          <w:szCs w:val="23"/>
        </w:rPr>
        <w:t>They are encouraged to always enter any situation with love in their hearts.</w:t>
      </w:r>
    </w:p>
    <w:p w14:paraId="5B4A40F0" w14:textId="77777777" w:rsidR="00B87EB4" w:rsidRPr="00B87EB4" w:rsidRDefault="00B87EB4" w:rsidP="00B87EB4">
      <w:pPr>
        <w:pStyle w:val="Default"/>
        <w:rPr>
          <w:rFonts w:asciiTheme="majorHAnsi" w:hAnsiTheme="majorHAnsi" w:cstheme="majorHAnsi"/>
          <w:color w:val="auto"/>
          <w:sz w:val="23"/>
          <w:szCs w:val="23"/>
        </w:rPr>
      </w:pPr>
    </w:p>
    <w:p w14:paraId="4AAA233C" w14:textId="77777777" w:rsidR="00B87EB4" w:rsidRPr="00B87EB4" w:rsidRDefault="00B87EB4" w:rsidP="00B87EB4">
      <w:pPr>
        <w:pStyle w:val="Default"/>
        <w:rPr>
          <w:rFonts w:asciiTheme="majorHAnsi" w:hAnsiTheme="majorHAnsi" w:cstheme="majorHAnsi"/>
          <w:color w:val="auto"/>
          <w:sz w:val="23"/>
          <w:szCs w:val="23"/>
        </w:rPr>
      </w:pPr>
      <w:r w:rsidRPr="00B87EB4">
        <w:rPr>
          <w:rFonts w:asciiTheme="majorHAnsi" w:hAnsiTheme="majorHAnsi" w:cstheme="majorHAnsi"/>
          <w:b/>
          <w:bCs/>
          <w:color w:val="auto"/>
          <w:sz w:val="23"/>
          <w:szCs w:val="23"/>
        </w:rPr>
        <w:t xml:space="preserve">Tolerance of those of different faiths and beliefs </w:t>
      </w:r>
    </w:p>
    <w:p w14:paraId="7C168BC9" w14:textId="086D3CF3" w:rsidR="00B87EB4" w:rsidRPr="00B87EB4" w:rsidRDefault="00B87EB4" w:rsidP="00B87EB4">
      <w:pPr>
        <w:pStyle w:val="Default"/>
        <w:rPr>
          <w:rFonts w:asciiTheme="majorHAnsi" w:hAnsiTheme="majorHAnsi" w:cstheme="majorHAnsi"/>
          <w:color w:val="auto"/>
          <w:sz w:val="23"/>
          <w:szCs w:val="23"/>
        </w:rPr>
      </w:pPr>
      <w:r w:rsidRPr="00B87EB4">
        <w:rPr>
          <w:rFonts w:asciiTheme="majorHAnsi" w:hAnsiTheme="majorHAnsi" w:cstheme="majorHAnsi"/>
          <w:color w:val="auto"/>
          <w:sz w:val="23"/>
          <w:szCs w:val="23"/>
        </w:rPr>
        <w:t>This is achieved though equipping students with the ability to understand their place in a culturally diverse society and by giving the opportunities to experience such diversit</w:t>
      </w:r>
      <w:r>
        <w:rPr>
          <w:rFonts w:asciiTheme="majorHAnsi" w:hAnsiTheme="majorHAnsi" w:cstheme="majorHAnsi"/>
          <w:color w:val="auto"/>
          <w:sz w:val="23"/>
          <w:szCs w:val="23"/>
        </w:rPr>
        <w:t xml:space="preserve">y within the school community. The children </w:t>
      </w:r>
      <w:r w:rsidRPr="00B87EB4">
        <w:rPr>
          <w:rFonts w:asciiTheme="majorHAnsi" w:hAnsiTheme="majorHAnsi" w:cstheme="majorHAnsi"/>
          <w:color w:val="auto"/>
          <w:sz w:val="23"/>
          <w:szCs w:val="23"/>
        </w:rPr>
        <w:t xml:space="preserve">benefit from a number of international visitors, including students from other continents and cultures. Additionally, students are actively encouraged to share their faith and beliefs within the school and celebrate festivities throughout the calendar year. The Religious </w:t>
      </w:r>
      <w:r>
        <w:rPr>
          <w:rFonts w:asciiTheme="majorHAnsi" w:hAnsiTheme="majorHAnsi" w:cstheme="majorHAnsi"/>
          <w:color w:val="auto"/>
          <w:sz w:val="23"/>
          <w:szCs w:val="23"/>
        </w:rPr>
        <w:t>Education</w:t>
      </w:r>
      <w:r w:rsidRPr="00B87EB4">
        <w:rPr>
          <w:rFonts w:asciiTheme="majorHAnsi" w:hAnsiTheme="majorHAnsi" w:cstheme="majorHAnsi"/>
          <w:color w:val="auto"/>
          <w:sz w:val="23"/>
          <w:szCs w:val="23"/>
        </w:rPr>
        <w:t xml:space="preserve"> curriculum provides a broad and balanced education on a range of faiths, religions and cultures. </w:t>
      </w:r>
    </w:p>
    <w:p w14:paraId="07FD99CE" w14:textId="435A51A2" w:rsidR="00B87EB4" w:rsidRDefault="00B87EB4" w:rsidP="00B87EB4">
      <w:pPr>
        <w:pStyle w:val="Default"/>
        <w:rPr>
          <w:rFonts w:asciiTheme="majorHAnsi" w:hAnsiTheme="majorHAnsi" w:cstheme="majorHAnsi"/>
          <w:color w:val="auto"/>
          <w:sz w:val="23"/>
          <w:szCs w:val="23"/>
        </w:rPr>
      </w:pPr>
      <w:r w:rsidRPr="00B87EB4">
        <w:rPr>
          <w:rFonts w:asciiTheme="majorHAnsi" w:hAnsiTheme="majorHAnsi" w:cstheme="majorHAnsi"/>
          <w:color w:val="auto"/>
          <w:sz w:val="23"/>
          <w:szCs w:val="23"/>
        </w:rPr>
        <w:lastRenderedPageBreak/>
        <w:t xml:space="preserve">Sedgeberrow C of E First School encourages the education of global issues and has also been accredited with the International Schools Award – Intermediate and works in partnerships with schools overseas to teach students about life in other countries and </w:t>
      </w:r>
      <w:r>
        <w:rPr>
          <w:rFonts w:asciiTheme="majorHAnsi" w:hAnsiTheme="majorHAnsi" w:cstheme="majorHAnsi"/>
          <w:color w:val="auto"/>
          <w:sz w:val="23"/>
          <w:szCs w:val="23"/>
        </w:rPr>
        <w:t>develop them as global citizens.</w:t>
      </w:r>
    </w:p>
    <w:p w14:paraId="4B48BAD7" w14:textId="77777777" w:rsidR="00B87EB4" w:rsidRPr="00B87EB4" w:rsidRDefault="00B87EB4" w:rsidP="00B87EB4">
      <w:pPr>
        <w:pStyle w:val="Default"/>
        <w:rPr>
          <w:rFonts w:asciiTheme="majorHAnsi" w:hAnsiTheme="majorHAnsi" w:cstheme="majorHAnsi"/>
          <w:color w:val="auto"/>
          <w:sz w:val="23"/>
          <w:szCs w:val="23"/>
        </w:rPr>
      </w:pPr>
    </w:p>
    <w:p w14:paraId="27022A03" w14:textId="77777777" w:rsidR="00B87EB4" w:rsidRPr="00B87EB4" w:rsidRDefault="00B87EB4" w:rsidP="00B87EB4">
      <w:pPr>
        <w:rPr>
          <w:rFonts w:asciiTheme="majorHAnsi" w:hAnsiTheme="majorHAnsi" w:cstheme="majorHAnsi"/>
        </w:rPr>
      </w:pPr>
      <w:r w:rsidRPr="00B87EB4">
        <w:rPr>
          <w:rFonts w:asciiTheme="majorHAnsi" w:hAnsiTheme="majorHAnsi" w:cstheme="majorHAnsi"/>
          <w:sz w:val="23"/>
          <w:szCs w:val="23"/>
        </w:rPr>
        <w:t>Sedgeberrow C of E First School strives endlessly to ensure that its students leave with the strongest foundation of values upon which to build a successful life and a successful contribution to our Society.</w:t>
      </w:r>
    </w:p>
    <w:p w14:paraId="19127515" w14:textId="77777777" w:rsidR="00B87EB4" w:rsidRPr="00B87EB4" w:rsidRDefault="00B87EB4" w:rsidP="00B87EB4">
      <w:pPr>
        <w:spacing w:before="100" w:beforeAutospacing="1" w:after="100" w:afterAutospacing="1"/>
        <w:jc w:val="center"/>
        <w:rPr>
          <w:rFonts w:asciiTheme="majorHAnsi" w:hAnsiTheme="majorHAnsi" w:cstheme="majorHAnsi"/>
          <w:b/>
          <w:sz w:val="28"/>
          <w:szCs w:val="28"/>
          <w:lang w:val="en-US"/>
        </w:rPr>
      </w:pPr>
    </w:p>
    <w:p w14:paraId="7361DFA1" w14:textId="77777777" w:rsidR="008E65C4" w:rsidRPr="00B87EB4" w:rsidRDefault="008E65C4" w:rsidP="008E65C4">
      <w:pPr>
        <w:pStyle w:val="NormalWeb"/>
        <w:spacing w:before="0" w:beforeAutospacing="0" w:after="0" w:afterAutospacing="0"/>
        <w:textAlignment w:val="baseline"/>
        <w:rPr>
          <w:rFonts w:asciiTheme="majorHAnsi" w:hAnsiTheme="majorHAnsi" w:cstheme="majorHAnsi"/>
          <w:color w:val="34343D"/>
          <w:sz w:val="22"/>
          <w:szCs w:val="22"/>
        </w:rPr>
      </w:pPr>
    </w:p>
    <w:sectPr w:rsidR="008E65C4" w:rsidRPr="00B87EB4"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3799F" w14:textId="77777777" w:rsidR="00E96313" w:rsidRDefault="00E96313" w:rsidP="00E44DD8">
      <w:r>
        <w:separator/>
      </w:r>
    </w:p>
  </w:endnote>
  <w:endnote w:type="continuationSeparator" w:id="0">
    <w:p w14:paraId="02B1C7F4" w14:textId="77777777" w:rsidR="00E96313" w:rsidRDefault="00E96313" w:rsidP="00E44DD8">
      <w:r>
        <w:continuationSeparator/>
      </w:r>
    </w:p>
  </w:endnote>
  <w:endnote w:type="continuationNotice" w:id="1">
    <w:p w14:paraId="24750DB8" w14:textId="77777777" w:rsidR="00E96313" w:rsidRDefault="00E963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C7A" w14:textId="76446333" w:rsidR="00E11FB1" w:rsidRDefault="005107CA">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7D1F2" w14:textId="77777777" w:rsidR="00E96313" w:rsidRDefault="00E96313" w:rsidP="00E44DD8">
      <w:r>
        <w:separator/>
      </w:r>
    </w:p>
  </w:footnote>
  <w:footnote w:type="continuationSeparator" w:id="0">
    <w:p w14:paraId="3B9C24A5" w14:textId="77777777" w:rsidR="00E96313" w:rsidRDefault="00E96313" w:rsidP="00E44DD8">
      <w:r>
        <w:continuationSeparator/>
      </w:r>
    </w:p>
  </w:footnote>
  <w:footnote w:type="continuationNotice" w:id="1">
    <w:p w14:paraId="798ACF73" w14:textId="77777777" w:rsidR="00E96313" w:rsidRDefault="00E963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588A2D9D"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6C36"/>
    <w:multiLevelType w:val="hybridMultilevel"/>
    <w:tmpl w:val="33DCF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603D0"/>
    <w:multiLevelType w:val="hybridMultilevel"/>
    <w:tmpl w:val="E29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86D42"/>
    <w:multiLevelType w:val="hybridMultilevel"/>
    <w:tmpl w:val="72DE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33136F"/>
    <w:multiLevelType w:val="hybridMultilevel"/>
    <w:tmpl w:val="7C22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54427"/>
    <w:multiLevelType w:val="hybridMultilevel"/>
    <w:tmpl w:val="BF7E00F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349F6710"/>
    <w:multiLevelType w:val="hybridMultilevel"/>
    <w:tmpl w:val="2FECC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426F9E"/>
    <w:multiLevelType w:val="hybridMultilevel"/>
    <w:tmpl w:val="0E8EB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CF745D"/>
    <w:multiLevelType w:val="hybridMultilevel"/>
    <w:tmpl w:val="A83C7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E544BA"/>
    <w:multiLevelType w:val="multilevel"/>
    <w:tmpl w:val="AB44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6A3FA5"/>
    <w:multiLevelType w:val="hybridMultilevel"/>
    <w:tmpl w:val="B5AC19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4020F3"/>
    <w:multiLevelType w:val="hybridMultilevel"/>
    <w:tmpl w:val="81541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D14C18"/>
    <w:multiLevelType w:val="hybridMultilevel"/>
    <w:tmpl w:val="0DF8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1E0729"/>
    <w:multiLevelType w:val="hybridMultilevel"/>
    <w:tmpl w:val="A58C7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7624129">
    <w:abstractNumId w:val="6"/>
  </w:num>
  <w:num w:numId="2" w16cid:durableId="1226573323">
    <w:abstractNumId w:val="2"/>
  </w:num>
  <w:num w:numId="3" w16cid:durableId="652759294">
    <w:abstractNumId w:val="11"/>
  </w:num>
  <w:num w:numId="4" w16cid:durableId="1883323804">
    <w:abstractNumId w:val="9"/>
  </w:num>
  <w:num w:numId="5" w16cid:durableId="87311485">
    <w:abstractNumId w:val="8"/>
  </w:num>
  <w:num w:numId="6" w16cid:durableId="2020812042">
    <w:abstractNumId w:val="4"/>
  </w:num>
  <w:num w:numId="7" w16cid:durableId="1147547903">
    <w:abstractNumId w:val="7"/>
  </w:num>
  <w:num w:numId="8" w16cid:durableId="486437160">
    <w:abstractNumId w:val="1"/>
  </w:num>
  <w:num w:numId="9" w16cid:durableId="2089451402">
    <w:abstractNumId w:val="3"/>
  </w:num>
  <w:num w:numId="10" w16cid:durableId="725951839">
    <w:abstractNumId w:val="12"/>
  </w:num>
  <w:num w:numId="11" w16cid:durableId="2073038163">
    <w:abstractNumId w:val="5"/>
  </w:num>
  <w:num w:numId="12" w16cid:durableId="1005402933">
    <w:abstractNumId w:val="10"/>
  </w:num>
  <w:num w:numId="13" w16cid:durableId="1678002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12DC6"/>
    <w:rsid w:val="00046E44"/>
    <w:rsid w:val="00052D9F"/>
    <w:rsid w:val="00055DBD"/>
    <w:rsid w:val="0005786E"/>
    <w:rsid w:val="00060B73"/>
    <w:rsid w:val="00061901"/>
    <w:rsid w:val="000926B3"/>
    <w:rsid w:val="00093685"/>
    <w:rsid w:val="00097D96"/>
    <w:rsid w:val="000A119E"/>
    <w:rsid w:val="000A5F8D"/>
    <w:rsid w:val="000C5995"/>
    <w:rsid w:val="000D172E"/>
    <w:rsid w:val="000D68AA"/>
    <w:rsid w:val="000D784F"/>
    <w:rsid w:val="00104916"/>
    <w:rsid w:val="00116035"/>
    <w:rsid w:val="00132C7B"/>
    <w:rsid w:val="0013597D"/>
    <w:rsid w:val="00156C27"/>
    <w:rsid w:val="001624A9"/>
    <w:rsid w:val="0018590A"/>
    <w:rsid w:val="001A6517"/>
    <w:rsid w:val="001D1FB4"/>
    <w:rsid w:val="001D3093"/>
    <w:rsid w:val="001D64E0"/>
    <w:rsid w:val="001D7D14"/>
    <w:rsid w:val="001F5DCA"/>
    <w:rsid w:val="002036B3"/>
    <w:rsid w:val="002433F1"/>
    <w:rsid w:val="002461BF"/>
    <w:rsid w:val="002543A7"/>
    <w:rsid w:val="00276CB9"/>
    <w:rsid w:val="002C2DF8"/>
    <w:rsid w:val="002C454C"/>
    <w:rsid w:val="002D35B0"/>
    <w:rsid w:val="002D376B"/>
    <w:rsid w:val="003044EF"/>
    <w:rsid w:val="003104E3"/>
    <w:rsid w:val="00315402"/>
    <w:rsid w:val="00315C9D"/>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E3CC3"/>
    <w:rsid w:val="003F0538"/>
    <w:rsid w:val="00403B8D"/>
    <w:rsid w:val="00411FAF"/>
    <w:rsid w:val="00414DFA"/>
    <w:rsid w:val="004223C5"/>
    <w:rsid w:val="0042617B"/>
    <w:rsid w:val="00437EE1"/>
    <w:rsid w:val="00473462"/>
    <w:rsid w:val="00476D6E"/>
    <w:rsid w:val="004826A9"/>
    <w:rsid w:val="004D18BB"/>
    <w:rsid w:val="004D4B25"/>
    <w:rsid w:val="004E2F12"/>
    <w:rsid w:val="004F6DB7"/>
    <w:rsid w:val="00502496"/>
    <w:rsid w:val="005107CA"/>
    <w:rsid w:val="005113D7"/>
    <w:rsid w:val="00527382"/>
    <w:rsid w:val="005466AC"/>
    <w:rsid w:val="00565ED2"/>
    <w:rsid w:val="0057603A"/>
    <w:rsid w:val="005774CB"/>
    <w:rsid w:val="00594A09"/>
    <w:rsid w:val="005A0CBC"/>
    <w:rsid w:val="005C3461"/>
    <w:rsid w:val="005D679D"/>
    <w:rsid w:val="005E4347"/>
    <w:rsid w:val="005F30E3"/>
    <w:rsid w:val="005F6594"/>
    <w:rsid w:val="00612E7A"/>
    <w:rsid w:val="00613E3C"/>
    <w:rsid w:val="0062217F"/>
    <w:rsid w:val="00627D68"/>
    <w:rsid w:val="006306AD"/>
    <w:rsid w:val="00660364"/>
    <w:rsid w:val="00666CEF"/>
    <w:rsid w:val="006A040A"/>
    <w:rsid w:val="006A434E"/>
    <w:rsid w:val="006B48F9"/>
    <w:rsid w:val="006C5221"/>
    <w:rsid w:val="006D6452"/>
    <w:rsid w:val="006F3053"/>
    <w:rsid w:val="00700277"/>
    <w:rsid w:val="007065CD"/>
    <w:rsid w:val="00727FF1"/>
    <w:rsid w:val="0074020D"/>
    <w:rsid w:val="00756422"/>
    <w:rsid w:val="007754B5"/>
    <w:rsid w:val="00777D48"/>
    <w:rsid w:val="00782472"/>
    <w:rsid w:val="0078307B"/>
    <w:rsid w:val="00784B7B"/>
    <w:rsid w:val="00790DA3"/>
    <w:rsid w:val="00797BC2"/>
    <w:rsid w:val="007B0CF3"/>
    <w:rsid w:val="007C79C7"/>
    <w:rsid w:val="007D0B24"/>
    <w:rsid w:val="007F1597"/>
    <w:rsid w:val="007F1E80"/>
    <w:rsid w:val="007F3520"/>
    <w:rsid w:val="00816D47"/>
    <w:rsid w:val="00820FCF"/>
    <w:rsid w:val="00824115"/>
    <w:rsid w:val="00846E43"/>
    <w:rsid w:val="0086658C"/>
    <w:rsid w:val="008733DC"/>
    <w:rsid w:val="00876BB2"/>
    <w:rsid w:val="0088655F"/>
    <w:rsid w:val="00887766"/>
    <w:rsid w:val="00896BB8"/>
    <w:rsid w:val="008B2A54"/>
    <w:rsid w:val="008E65C4"/>
    <w:rsid w:val="008F7EBD"/>
    <w:rsid w:val="00907801"/>
    <w:rsid w:val="009312EC"/>
    <w:rsid w:val="00935118"/>
    <w:rsid w:val="00935D3B"/>
    <w:rsid w:val="009374AB"/>
    <w:rsid w:val="00955E8C"/>
    <w:rsid w:val="009B45EE"/>
    <w:rsid w:val="009B48AA"/>
    <w:rsid w:val="009C0724"/>
    <w:rsid w:val="009C5C91"/>
    <w:rsid w:val="009D5C19"/>
    <w:rsid w:val="00A02FDB"/>
    <w:rsid w:val="00A069B0"/>
    <w:rsid w:val="00A11E9C"/>
    <w:rsid w:val="00A265EE"/>
    <w:rsid w:val="00A51D2C"/>
    <w:rsid w:val="00A76598"/>
    <w:rsid w:val="00A92E98"/>
    <w:rsid w:val="00A971D6"/>
    <w:rsid w:val="00AA37D6"/>
    <w:rsid w:val="00AA7F55"/>
    <w:rsid w:val="00AC016A"/>
    <w:rsid w:val="00AD05CA"/>
    <w:rsid w:val="00AD1BF5"/>
    <w:rsid w:val="00AD6588"/>
    <w:rsid w:val="00AE0C23"/>
    <w:rsid w:val="00AE6061"/>
    <w:rsid w:val="00AF48FF"/>
    <w:rsid w:val="00AF6408"/>
    <w:rsid w:val="00AF6855"/>
    <w:rsid w:val="00B0417E"/>
    <w:rsid w:val="00B1208A"/>
    <w:rsid w:val="00B4507F"/>
    <w:rsid w:val="00B45303"/>
    <w:rsid w:val="00B54A6A"/>
    <w:rsid w:val="00B55C8D"/>
    <w:rsid w:val="00B613B3"/>
    <w:rsid w:val="00B61DAD"/>
    <w:rsid w:val="00B64B94"/>
    <w:rsid w:val="00B77AD1"/>
    <w:rsid w:val="00B83D1E"/>
    <w:rsid w:val="00B87EB4"/>
    <w:rsid w:val="00B9269C"/>
    <w:rsid w:val="00B94202"/>
    <w:rsid w:val="00BB75E8"/>
    <w:rsid w:val="00BD6343"/>
    <w:rsid w:val="00BF3495"/>
    <w:rsid w:val="00C148EC"/>
    <w:rsid w:val="00C24D47"/>
    <w:rsid w:val="00C24DE7"/>
    <w:rsid w:val="00C2633E"/>
    <w:rsid w:val="00C27E9B"/>
    <w:rsid w:val="00C35404"/>
    <w:rsid w:val="00C4384A"/>
    <w:rsid w:val="00C504E4"/>
    <w:rsid w:val="00C578B2"/>
    <w:rsid w:val="00C96309"/>
    <w:rsid w:val="00CA4504"/>
    <w:rsid w:val="00CC4402"/>
    <w:rsid w:val="00CD72E0"/>
    <w:rsid w:val="00CD7F3B"/>
    <w:rsid w:val="00CE0865"/>
    <w:rsid w:val="00CE72C7"/>
    <w:rsid w:val="00CF5A28"/>
    <w:rsid w:val="00D03412"/>
    <w:rsid w:val="00D063FC"/>
    <w:rsid w:val="00D34841"/>
    <w:rsid w:val="00D4119E"/>
    <w:rsid w:val="00D54250"/>
    <w:rsid w:val="00D5567A"/>
    <w:rsid w:val="00D6251D"/>
    <w:rsid w:val="00D853FA"/>
    <w:rsid w:val="00D90DDA"/>
    <w:rsid w:val="00D94C7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602CF"/>
    <w:rsid w:val="00E92316"/>
    <w:rsid w:val="00E96313"/>
    <w:rsid w:val="00EA5648"/>
    <w:rsid w:val="00EB3F5B"/>
    <w:rsid w:val="00EB4B0D"/>
    <w:rsid w:val="00EB64B6"/>
    <w:rsid w:val="00ED08A6"/>
    <w:rsid w:val="00EF5F34"/>
    <w:rsid w:val="00F175C2"/>
    <w:rsid w:val="00F21720"/>
    <w:rsid w:val="00F27E97"/>
    <w:rsid w:val="00F330A3"/>
    <w:rsid w:val="00F644D3"/>
    <w:rsid w:val="00F715C2"/>
    <w:rsid w:val="00F859F4"/>
    <w:rsid w:val="00F86256"/>
    <w:rsid w:val="00F87A9C"/>
    <w:rsid w:val="00FA3FBD"/>
    <w:rsid w:val="00FD5657"/>
    <w:rsid w:val="00FF7846"/>
    <w:rsid w:val="1927F3BC"/>
    <w:rsid w:val="34ED0125"/>
    <w:rsid w:val="35B040F6"/>
    <w:rsid w:val="3E41397E"/>
    <w:rsid w:val="4AB42342"/>
    <w:rsid w:val="5DE7F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5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65C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customStyle="1" w:styleId="wbzude">
    <w:name w:val="wbzude"/>
    <w:basedOn w:val="DefaultParagraphFont"/>
    <w:rsid w:val="008E65C4"/>
  </w:style>
  <w:style w:type="paragraph" w:customStyle="1" w:styleId="Default">
    <w:name w:val="Default"/>
    <w:rsid w:val="004E2F12"/>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9CD52-938A-4691-8CBC-130F0C4FFC01}">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customXml/itemProps2.xml><?xml version="1.0" encoding="utf-8"?>
<ds:datastoreItem xmlns:ds="http://schemas.openxmlformats.org/officeDocument/2006/customXml" ds:itemID="{FBBB9D7B-DEC8-4C62-B2A1-921D67FCB7E2}">
  <ds:schemaRefs>
    <ds:schemaRef ds:uri="http://schemas.microsoft.com/sharepoint/v3/contenttype/forms"/>
  </ds:schemaRefs>
</ds:datastoreItem>
</file>

<file path=customXml/itemProps3.xml><?xml version="1.0" encoding="utf-8"?>
<ds:datastoreItem xmlns:ds="http://schemas.openxmlformats.org/officeDocument/2006/customXml" ds:itemID="{7672815E-CAEB-4A22-B6D1-53901EDABC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026B90-B259-4B91-B649-092FBA6D4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779</Words>
  <Characters>4129</Characters>
  <Application>Microsoft Office Word</Application>
  <DocSecurity>0</DocSecurity>
  <Lines>108</Lines>
  <Paragraphs>73</Paragraphs>
  <ScaleCrop>false</ScaleCrop>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3</cp:revision>
  <cp:lastPrinted>2020-11-16T14:40:00Z</cp:lastPrinted>
  <dcterms:created xsi:type="dcterms:W3CDTF">2026-03-26T16:08:00Z</dcterms:created>
  <dcterms:modified xsi:type="dcterms:W3CDTF">2026-03-26T16:09:00Z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4865800</vt:r8>
  </property>
  <property fmtid="{D5CDD505-2E9C-101B-9397-08002B2CF9AE}" pid="4" name="MediaServiceImageTags">
    <vt:lpwstr/>
  </property>
</Properties>
</file>