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3BE2593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77777777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0F3D33E1" w14:textId="2D445606" w:rsidR="00524013" w:rsidRDefault="00524013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31A4EDAF" w14:textId="1F3F33AF" w:rsidR="003104A8" w:rsidRDefault="003104A8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56AE83A2" w14:textId="7FFCCD7E" w:rsidR="003104A8" w:rsidRPr="00562D7B" w:rsidRDefault="003104A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</w:rPr>
      </w:pPr>
    </w:p>
    <w:p w14:paraId="04CFE3B6" w14:textId="77777777" w:rsidR="009F54D8" w:rsidRDefault="009F54D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C105DD9" w14:textId="11AB4C2C" w:rsidR="003104A8" w:rsidRDefault="002C1F7B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62D7B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Progression in </w:t>
      </w:r>
      <w:r w:rsidR="00C531CA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Geometry (shape, </w:t>
      </w:r>
      <w:proofErr w:type="gramStart"/>
      <w:r w:rsidR="00C531CA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position</w:t>
      </w:r>
      <w:proofErr w:type="gramEnd"/>
      <w:r w:rsidR="00C531CA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and movement)</w:t>
      </w:r>
    </w:p>
    <w:p w14:paraId="1336D91D" w14:textId="3A33F04C" w:rsidR="0045474F" w:rsidRDefault="0045474F" w:rsidP="00C531CA">
      <w:pPr>
        <w:tabs>
          <w:tab w:val="left" w:pos="5532"/>
        </w:tabs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4770591" w14:textId="704B278B" w:rsidR="002F587E" w:rsidRDefault="002F587E" w:rsidP="0045474F">
      <w:pPr>
        <w:tabs>
          <w:tab w:val="left" w:pos="5532"/>
        </w:tabs>
        <w:rPr>
          <w:rFonts w:asciiTheme="majorHAnsi" w:hAnsiTheme="majorHAnsi" w:cstheme="majorHAnsi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E38FAD5" w14:textId="3AFB7041" w:rsidR="002F587E" w:rsidRDefault="002F587E" w:rsidP="00562D7B">
      <w:pPr>
        <w:tabs>
          <w:tab w:val="left" w:pos="5532"/>
        </w:tabs>
        <w:jc w:val="center"/>
        <w:rPr>
          <w:rFonts w:asciiTheme="majorHAnsi" w:hAnsiTheme="majorHAnsi" w:cstheme="majorHAnsi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565"/>
        <w:gridCol w:w="2565"/>
        <w:gridCol w:w="2565"/>
      </w:tblGrid>
      <w:tr w:rsidR="00896E14" w14:paraId="203F0F78" w14:textId="77777777" w:rsidTr="00612291">
        <w:tc>
          <w:tcPr>
            <w:tcW w:w="15390" w:type="dxa"/>
            <w:gridSpan w:val="6"/>
          </w:tcPr>
          <w:p w14:paraId="30FACAB3" w14:textId="0628006D" w:rsidR="00896E14" w:rsidRPr="00737E2D" w:rsidRDefault="00896E14" w:rsidP="002C605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Shape</w:t>
            </w:r>
          </w:p>
        </w:tc>
      </w:tr>
      <w:tr w:rsidR="002F587E" w14:paraId="4719F828" w14:textId="77777777" w:rsidTr="002F587E">
        <w:tc>
          <w:tcPr>
            <w:tcW w:w="2565" w:type="dxa"/>
          </w:tcPr>
          <w:p w14:paraId="6364BA15" w14:textId="59F9F02E" w:rsidR="002F587E" w:rsidRPr="00737E2D" w:rsidRDefault="00593AF6" w:rsidP="002C605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EY</w:t>
            </w:r>
            <w:r w:rsidR="00BE14A3"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FS</w:t>
            </w:r>
          </w:p>
        </w:tc>
        <w:tc>
          <w:tcPr>
            <w:tcW w:w="2565" w:type="dxa"/>
          </w:tcPr>
          <w:p w14:paraId="2A43B3DD" w14:textId="17C7A4FE" w:rsidR="002F587E" w:rsidRPr="00737E2D" w:rsidRDefault="00BE14A3" w:rsidP="002C605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</w:p>
        </w:tc>
        <w:tc>
          <w:tcPr>
            <w:tcW w:w="2565" w:type="dxa"/>
          </w:tcPr>
          <w:p w14:paraId="0257DEE9" w14:textId="64AA1AD4" w:rsidR="002F587E" w:rsidRPr="00737E2D" w:rsidRDefault="00BE14A3" w:rsidP="002C605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2</w:t>
            </w:r>
          </w:p>
        </w:tc>
        <w:tc>
          <w:tcPr>
            <w:tcW w:w="2565" w:type="dxa"/>
          </w:tcPr>
          <w:p w14:paraId="000F37E9" w14:textId="65B8C920" w:rsidR="002F587E" w:rsidRPr="00737E2D" w:rsidRDefault="00BE14A3" w:rsidP="002C605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3</w:t>
            </w:r>
          </w:p>
        </w:tc>
        <w:tc>
          <w:tcPr>
            <w:tcW w:w="2565" w:type="dxa"/>
          </w:tcPr>
          <w:p w14:paraId="62E0A004" w14:textId="39322FA9" w:rsidR="002F587E" w:rsidRPr="00737E2D" w:rsidRDefault="00BE14A3" w:rsidP="002C605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</w:t>
            </w:r>
          </w:p>
        </w:tc>
        <w:tc>
          <w:tcPr>
            <w:tcW w:w="2565" w:type="dxa"/>
          </w:tcPr>
          <w:p w14:paraId="5E679708" w14:textId="0865C490" w:rsidR="002F587E" w:rsidRPr="00737E2D" w:rsidRDefault="00BE14A3" w:rsidP="002C605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5</w:t>
            </w:r>
          </w:p>
        </w:tc>
      </w:tr>
      <w:tr w:rsidR="009518B2" w:rsidRPr="00572810" w14:paraId="5A7D0F3B" w14:textId="77777777" w:rsidTr="009518B2">
        <w:trPr>
          <w:trHeight w:val="2868"/>
        </w:trPr>
        <w:tc>
          <w:tcPr>
            <w:tcW w:w="2565" w:type="dxa"/>
            <w:tcBorders>
              <w:bottom w:val="single" w:sz="4" w:space="0" w:color="auto"/>
            </w:tcBorders>
          </w:tcPr>
          <w:p w14:paraId="7C939C2F" w14:textId="4934F39F" w:rsidR="009518B2" w:rsidRPr="002C605D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2C605D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DM</w:t>
            </w:r>
          </w:p>
          <w:p w14:paraId="2F2545C8" w14:textId="77777777" w:rsidR="009518B2" w:rsidRPr="002C605D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C605D">
              <w:rPr>
                <w:rFonts w:asciiTheme="majorHAnsi" w:hAnsiTheme="majorHAnsi" w:cstheme="majorHAnsi"/>
                <w:sz w:val="20"/>
                <w:szCs w:val="20"/>
              </w:rPr>
              <w:t>Compose and decompose shapes so that children recognise a shape can have other shapes within it, just as numbers can</w:t>
            </w:r>
            <w:r w:rsidRPr="002C605D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306B6D3" w14:textId="77777777" w:rsidR="009518B2" w:rsidRPr="002C605D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72EE4F" w14:textId="1C942012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C605D">
              <w:rPr>
                <w:rFonts w:asciiTheme="majorHAnsi" w:hAnsiTheme="majorHAnsi" w:cstheme="majorHAnsi"/>
                <w:sz w:val="20"/>
                <w:szCs w:val="20"/>
              </w:rPr>
              <w:t xml:space="preserve">Select, </w:t>
            </w:r>
            <w:proofErr w:type="gramStart"/>
            <w:r w:rsidRPr="002C605D">
              <w:rPr>
                <w:rFonts w:asciiTheme="majorHAnsi" w:hAnsiTheme="majorHAnsi" w:cstheme="majorHAnsi"/>
                <w:sz w:val="20"/>
                <w:szCs w:val="20"/>
              </w:rPr>
              <w:t>rotate</w:t>
            </w:r>
            <w:proofErr w:type="gramEnd"/>
            <w:r w:rsidRPr="002C605D">
              <w:rPr>
                <w:rFonts w:asciiTheme="majorHAnsi" w:hAnsiTheme="majorHAnsi" w:cstheme="majorHAnsi"/>
                <w:sz w:val="20"/>
                <w:szCs w:val="20"/>
              </w:rPr>
              <w:t xml:space="preserve"> and manipulate shapes to develop spatial reasoning skil</w:t>
            </w:r>
            <w:r w:rsidRPr="002C605D">
              <w:rPr>
                <w:rFonts w:asciiTheme="majorHAnsi" w:hAnsiTheme="majorHAnsi" w:cstheme="majorHAnsi"/>
                <w:sz w:val="20"/>
                <w:szCs w:val="20"/>
              </w:rPr>
              <w:t>ls.</w:t>
            </w:r>
          </w:p>
          <w:p w14:paraId="4A51DFBC" w14:textId="4F1884DE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65" w:type="dxa"/>
            <w:vMerge w:val="restart"/>
          </w:tcPr>
          <w:p w14:paraId="58CEB9C0" w14:textId="777777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Recognise and name common 2-D and 3-D shapes, including: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4930DFDC" w14:textId="37ABE721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2-D shapes [rectangle, square, circle triangle] </w:t>
            </w:r>
          </w:p>
          <w:p w14:paraId="10BF6982" w14:textId="0DB8CFA6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3-D shapes [cuboid, cube, pyramid sphere].</w:t>
            </w:r>
          </w:p>
          <w:p w14:paraId="0602BF11" w14:textId="777777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CA8D7FA" w14:textId="3268A5A6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Handle common 2-D and 3-D shapes, naming these and related everyday objects fluently. </w:t>
            </w:r>
          </w:p>
          <w:p w14:paraId="73A7AD2A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2011AE5" w14:textId="5472728D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Recognise common 2-D and 3- D shapes in different orientations and sizes, and know that rectangles, triangles, </w:t>
            </w:r>
            <w:proofErr w:type="gram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cuboids</w:t>
            </w:r>
            <w:proofErr w:type="gram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and pyramids are not always similar to each other.</w:t>
            </w:r>
          </w:p>
        </w:tc>
        <w:tc>
          <w:tcPr>
            <w:tcW w:w="2565" w:type="dxa"/>
            <w:vMerge w:val="restart"/>
          </w:tcPr>
          <w:p w14:paraId="496B74EE" w14:textId="02AB18A0" w:rsidR="009518B2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Handle and name a wide variety of common 2-D and 3- D shapes including: quadrilaterals, polygons, cuboids, prisms, cones, and identify the properties of each shape.</w:t>
            </w:r>
          </w:p>
          <w:p w14:paraId="78DC690B" w14:textId="77777777" w:rsidR="009518B2" w:rsidRPr="00572810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3665466" w14:textId="3AB6D0AC" w:rsidR="009518B2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Identify and describe the properties of 2-D shapes, including the number of sides and line symmetry in a vertical line.</w:t>
            </w:r>
          </w:p>
          <w:p w14:paraId="127022D7" w14:textId="77777777" w:rsidR="009518B2" w:rsidRPr="00572810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C9762F" w14:textId="72F5491A" w:rsidR="009518B2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Identify and describe the properties of 3-D shapes, including the number of edges, </w:t>
            </w:r>
            <w:proofErr w:type="gram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vertices</w:t>
            </w:r>
            <w:proofErr w:type="gram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and faces.</w:t>
            </w:r>
          </w:p>
          <w:p w14:paraId="470250B9" w14:textId="77777777" w:rsidR="009518B2" w:rsidRPr="00572810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F549C7" w14:textId="3EDFA0CC" w:rsidR="009518B2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Identify 2-D shapes on the surface of 3-D shapes.</w:t>
            </w:r>
          </w:p>
          <w:p w14:paraId="242898EA" w14:textId="77777777" w:rsidR="009518B2" w:rsidRPr="00572810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2247FE" w14:textId="447F0493" w:rsidR="009518B2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Compare and sort common 2- D and 3-D shapes and everyday objects.</w:t>
            </w:r>
          </w:p>
          <w:p w14:paraId="57DF64C0" w14:textId="77777777" w:rsidR="009518B2" w:rsidRPr="00572810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7047A7" w14:textId="3029026D" w:rsidR="009518B2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Identify, </w:t>
            </w:r>
            <w:proofErr w:type="gram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compare</w:t>
            </w:r>
            <w:proofErr w:type="gram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and sort shapes on the basis of their properties and use vocabulary precisely, such as sides, edges, vertices and faces.</w:t>
            </w:r>
          </w:p>
          <w:p w14:paraId="304EDFEC" w14:textId="77777777" w:rsidR="009518B2" w:rsidRPr="00572810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156F289" w14:textId="5CF12FC8" w:rsidR="009518B2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Draw lines and shapes using a straight edge.</w:t>
            </w:r>
          </w:p>
          <w:p w14:paraId="2BC2FDB3" w14:textId="77777777" w:rsidR="009518B2" w:rsidRPr="00572810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7196BD" w14:textId="3F2986F5" w:rsidR="009518B2" w:rsidRPr="00572810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Read and write names for shapes that are appropriate for their word reading and spelling.</w:t>
            </w:r>
          </w:p>
        </w:tc>
        <w:tc>
          <w:tcPr>
            <w:tcW w:w="2565" w:type="dxa"/>
            <w:vMerge w:val="restart"/>
          </w:tcPr>
          <w:p w14:paraId="3894A528" w14:textId="728B8109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Draw 2-D shapes and make 3-D shapes using modelling materials.</w:t>
            </w:r>
          </w:p>
          <w:p w14:paraId="6CE21B45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454CF7" w14:textId="393D2093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Recognise 3-D shapes in different orientations and describe them.</w:t>
            </w:r>
          </w:p>
          <w:p w14:paraId="791780A4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7728DEA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Recognise angles as a property of shape or a description of a turn.</w:t>
            </w:r>
          </w:p>
          <w:p w14:paraId="14DA543D" w14:textId="15AEFA3C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Identify right angles, recognise that two right angles make a half-turn, three make three quarters of a turn and four a complete turn; identify whether angles are greater than or less than a right angle.</w:t>
            </w:r>
          </w:p>
          <w:p w14:paraId="74C27D93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D52C80" w14:textId="64586FEE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Identify horizontal and vertical lines and pairs of perpendicular and parallel lines.</w:t>
            </w:r>
          </w:p>
          <w:p w14:paraId="2FCADD4C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F781B2A" w14:textId="14986C4D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Extend knowledge of the properties of shapes to symmetrical and non-symmetrical polygons and </w:t>
            </w:r>
            <w:proofErr w:type="spell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polyhedra</w:t>
            </w:r>
            <w:proofErr w:type="spell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67F8896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F15D15" w14:textId="777777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Extend their use of the properties of shapes to describe the properties of 2-D and 3-D shapes using accurate language, including lengths of lines and acute and obtuse for angles greater or lesser than a right angle. </w:t>
            </w:r>
          </w:p>
          <w:p w14:paraId="03B09872" w14:textId="55A7A853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Connect decimals and rounding to drawing and measuring straight lines in centimetres, in a variety of contexts.</w:t>
            </w:r>
          </w:p>
        </w:tc>
        <w:tc>
          <w:tcPr>
            <w:tcW w:w="2565" w:type="dxa"/>
            <w:vMerge w:val="restart"/>
          </w:tcPr>
          <w:p w14:paraId="530DAB1F" w14:textId="777777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Compare and classify geometric shapes, including quadrilaterals and triangles, based on their properties and sizes (</w:t>
            </w:r>
            <w:proofErr w:type="spell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isosceles, equilateral, scalene, parallelogram, rhombus, trapezium) </w:t>
            </w:r>
          </w:p>
          <w:p w14:paraId="6C11F3AD" w14:textId="777777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3099F3" w14:textId="07BE134F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Identify acute and obtuse angles’ compare and order angles up to two right angles by size and decide if a polygon is regular or irregular.</w:t>
            </w:r>
          </w:p>
          <w:p w14:paraId="538D5307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0211D2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Identify lines of symmetry in 2-D shapes presented in different orientations.</w:t>
            </w:r>
          </w:p>
          <w:p w14:paraId="584CE1A5" w14:textId="6FB704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Complete a simple symmetric figure with respect to a specific line of symmetry.</w:t>
            </w:r>
          </w:p>
          <w:p w14:paraId="5B3329A9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D50157" w14:textId="1E84A642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Draw symmetric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al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patterns using a variety of media to become familiar with different orientations of lines of symmetry; and recognise line symmetry in a variety of diagrams, including where the line of symmetry does not dissect the original shape.</w:t>
            </w:r>
          </w:p>
        </w:tc>
        <w:tc>
          <w:tcPr>
            <w:tcW w:w="2565" w:type="dxa"/>
            <w:vMerge w:val="restart"/>
          </w:tcPr>
          <w:p w14:paraId="111D8CEA" w14:textId="61EAF6AF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Identify 3-D shapes, including cubes and other cuboids, from 2- D representations.</w:t>
            </w:r>
          </w:p>
          <w:p w14:paraId="0E068712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75281E" w14:textId="2B787BCE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Know angles are measured in degrees: estimate and compare acute, </w:t>
            </w:r>
            <w:proofErr w:type="gram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obtuse</w:t>
            </w:r>
            <w:proofErr w:type="gram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and reflex angles.</w:t>
            </w:r>
          </w:p>
          <w:p w14:paraId="48326580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E63251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Draw given </w:t>
            </w:r>
            <w:proofErr w:type="gram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angles, and</w:t>
            </w:r>
            <w:proofErr w:type="gram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measure them in degrees.</w:t>
            </w:r>
          </w:p>
          <w:p w14:paraId="1D192850" w14:textId="777777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Identify: </w:t>
            </w:r>
          </w:p>
          <w:p w14:paraId="010F0090" w14:textId="692C47BF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angles at a point and one whole turn, angles at a point on a straight line and 2 1 a turn, other multiples of 90 degrees.</w:t>
            </w:r>
          </w:p>
          <w:p w14:paraId="62C95D8D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43BBB9" w14:textId="6216CB0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Use the properties of rectangles to deduce related facts and find missing lengths and angles.</w:t>
            </w:r>
          </w:p>
          <w:p w14:paraId="1F77BF76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ACDD71" w14:textId="4FF8C544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Distinguish between regular and irregular polygons based on reasoning about equal sides and angles.</w:t>
            </w:r>
          </w:p>
          <w:p w14:paraId="15B4B2C6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8022B2" w14:textId="503B0D14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Become accurate in drawing lines with a ruler to the nearest </w:t>
            </w:r>
            <w:proofErr w:type="gram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millimetre, and</w:t>
            </w:r>
            <w:proofErr w:type="gram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measuring with a protractor and use conventional markings for parallel lines and right angles.</w:t>
            </w:r>
          </w:p>
          <w:p w14:paraId="0471861F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C539F37" w14:textId="1232FC2D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Use the term diagonal and make conjectures about the angles formed between sides, and between diagonals and parallel sides, and other properties of quadrilaterals, </w:t>
            </w:r>
            <w:proofErr w:type="spell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using dynamic geometry ICT tools.</w:t>
            </w:r>
          </w:p>
          <w:p w14:paraId="49010491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A13BBA" w14:textId="669C9336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Use angle sum facts and other properties to make deductions about missing angles and relate these to missing number problems.</w:t>
            </w:r>
          </w:p>
        </w:tc>
      </w:tr>
      <w:tr w:rsidR="009518B2" w:rsidRPr="00572810" w14:paraId="6045517E" w14:textId="77777777" w:rsidTr="009518B2">
        <w:trPr>
          <w:trHeight w:val="6900"/>
        </w:trPr>
        <w:tc>
          <w:tcPr>
            <w:tcW w:w="2565" w:type="dxa"/>
            <w:tcBorders>
              <w:top w:val="single" w:sz="4" w:space="0" w:color="auto"/>
            </w:tcBorders>
          </w:tcPr>
          <w:p w14:paraId="16B6EF06" w14:textId="77777777" w:rsidR="009518B2" w:rsidRPr="00EE3258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EE3258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ELG</w:t>
            </w:r>
          </w:p>
          <w:p w14:paraId="02FC6FF5" w14:textId="77777777" w:rsidR="009518B2" w:rsidRPr="00EE3258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E3258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Pr="00EE3258">
              <w:rPr>
                <w:rFonts w:asciiTheme="majorHAnsi" w:hAnsiTheme="majorHAnsi" w:cstheme="majorHAnsi"/>
                <w:sz w:val="20"/>
                <w:szCs w:val="20"/>
              </w:rPr>
              <w:t xml:space="preserve">ecognise, </w:t>
            </w:r>
            <w:proofErr w:type="gramStart"/>
            <w:r w:rsidRPr="00EE3258">
              <w:rPr>
                <w:rFonts w:asciiTheme="majorHAnsi" w:hAnsiTheme="majorHAnsi" w:cstheme="majorHAnsi"/>
                <w:sz w:val="20"/>
                <w:szCs w:val="20"/>
              </w:rPr>
              <w:t>create</w:t>
            </w:r>
            <w:proofErr w:type="gramEnd"/>
            <w:r w:rsidRPr="00EE3258">
              <w:rPr>
                <w:rFonts w:asciiTheme="majorHAnsi" w:hAnsiTheme="majorHAnsi" w:cstheme="majorHAnsi"/>
                <w:sz w:val="20"/>
                <w:szCs w:val="20"/>
              </w:rPr>
              <w:t xml:space="preserve"> and describe patterns. They explore characteristics of everyday objects and shapes and use mathematical language to describe them.</w:t>
            </w:r>
          </w:p>
          <w:p w14:paraId="295FB504" w14:textId="777777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7B017F8" w14:textId="777777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947ACF" w14:textId="77777777" w:rsidR="009518B2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9F580B" w14:textId="77777777" w:rsidR="009518B2" w:rsidRPr="002C605D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565" w:type="dxa"/>
            <w:vMerge/>
          </w:tcPr>
          <w:p w14:paraId="6A016AB8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vMerge/>
          </w:tcPr>
          <w:p w14:paraId="5368150C" w14:textId="77777777" w:rsidR="009518B2" w:rsidRPr="00572810" w:rsidRDefault="009518B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vMerge/>
          </w:tcPr>
          <w:p w14:paraId="5AFC3F08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vMerge/>
          </w:tcPr>
          <w:p w14:paraId="1A0AEF4C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vMerge/>
          </w:tcPr>
          <w:p w14:paraId="308B04D6" w14:textId="77777777" w:rsidR="009518B2" w:rsidRPr="00572810" w:rsidRDefault="009518B2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342C5DE2" w14:textId="17A9BB0E" w:rsidR="00C93AA1" w:rsidRPr="00572810" w:rsidRDefault="00C93AA1" w:rsidP="0D0482AE">
      <w:pPr>
        <w:tabs>
          <w:tab w:val="left" w:pos="5532"/>
        </w:tabs>
        <w:rPr>
          <w:rFonts w:asciiTheme="majorHAnsi" w:hAnsiTheme="majorHAnsi" w:cstheme="majorHAnsi"/>
          <w:sz w:val="20"/>
          <w:szCs w:val="20"/>
        </w:rPr>
      </w:pPr>
    </w:p>
    <w:p w14:paraId="6579C586" w14:textId="078643F7" w:rsidR="00A323C1" w:rsidRPr="00572810" w:rsidRDefault="00A323C1" w:rsidP="0D0482AE">
      <w:pPr>
        <w:tabs>
          <w:tab w:val="left" w:pos="5532"/>
        </w:tabs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565"/>
        <w:gridCol w:w="2565"/>
        <w:gridCol w:w="2565"/>
      </w:tblGrid>
      <w:tr w:rsidR="00746381" w:rsidRPr="00572810" w14:paraId="30666122" w14:textId="77777777" w:rsidTr="00CB57F7">
        <w:tc>
          <w:tcPr>
            <w:tcW w:w="15390" w:type="dxa"/>
            <w:gridSpan w:val="6"/>
          </w:tcPr>
          <w:p w14:paraId="14057501" w14:textId="0A07D2F5" w:rsidR="00746381" w:rsidRPr="00824354" w:rsidRDefault="00746381" w:rsidP="002C605D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824354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Position and Direction</w:t>
            </w:r>
          </w:p>
        </w:tc>
      </w:tr>
      <w:tr w:rsidR="00746381" w:rsidRPr="00572810" w14:paraId="64087766" w14:textId="77777777" w:rsidTr="00746381">
        <w:tc>
          <w:tcPr>
            <w:tcW w:w="2565" w:type="dxa"/>
          </w:tcPr>
          <w:p w14:paraId="62A930EA" w14:textId="7FAAE13E" w:rsidR="00746381" w:rsidRPr="00824354" w:rsidRDefault="00746381" w:rsidP="002C605D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824354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EYFS</w:t>
            </w:r>
          </w:p>
        </w:tc>
        <w:tc>
          <w:tcPr>
            <w:tcW w:w="2565" w:type="dxa"/>
          </w:tcPr>
          <w:p w14:paraId="0FC65980" w14:textId="3E3A9FEA" w:rsidR="00746381" w:rsidRPr="00824354" w:rsidRDefault="00746381" w:rsidP="002C605D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824354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1</w:t>
            </w:r>
          </w:p>
        </w:tc>
        <w:tc>
          <w:tcPr>
            <w:tcW w:w="2565" w:type="dxa"/>
          </w:tcPr>
          <w:p w14:paraId="47644AD5" w14:textId="045539E4" w:rsidR="00746381" w:rsidRPr="00824354" w:rsidRDefault="00746381" w:rsidP="002C605D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824354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2</w:t>
            </w:r>
          </w:p>
        </w:tc>
        <w:tc>
          <w:tcPr>
            <w:tcW w:w="2565" w:type="dxa"/>
          </w:tcPr>
          <w:p w14:paraId="6D97A438" w14:textId="6E51FA07" w:rsidR="00746381" w:rsidRPr="00824354" w:rsidRDefault="00746381" w:rsidP="002C605D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824354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3</w:t>
            </w:r>
          </w:p>
        </w:tc>
        <w:tc>
          <w:tcPr>
            <w:tcW w:w="2565" w:type="dxa"/>
          </w:tcPr>
          <w:p w14:paraId="6D83E630" w14:textId="023804A9" w:rsidR="00746381" w:rsidRPr="00824354" w:rsidRDefault="00746381" w:rsidP="002C605D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824354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4</w:t>
            </w:r>
          </w:p>
        </w:tc>
        <w:tc>
          <w:tcPr>
            <w:tcW w:w="2565" w:type="dxa"/>
          </w:tcPr>
          <w:p w14:paraId="7822A45D" w14:textId="03EABEA4" w:rsidR="00746381" w:rsidRPr="00824354" w:rsidRDefault="00746381" w:rsidP="002C605D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824354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5</w:t>
            </w:r>
          </w:p>
        </w:tc>
      </w:tr>
      <w:tr w:rsidR="00746381" w:rsidRPr="00572810" w14:paraId="6BA9593B" w14:textId="77777777" w:rsidTr="00746381">
        <w:tc>
          <w:tcPr>
            <w:tcW w:w="2565" w:type="dxa"/>
          </w:tcPr>
          <w:p w14:paraId="33D96862" w14:textId="22D22149" w:rsidR="00DE56F2" w:rsidRPr="00572810" w:rsidRDefault="00DE56F2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</w:tcPr>
          <w:p w14:paraId="263F3222" w14:textId="3D5BE7CB" w:rsidR="007A6C0B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="0072362C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escribe position, </w:t>
            </w:r>
            <w:proofErr w:type="gramStart"/>
            <w:r w:rsidR="0072362C" w:rsidRPr="00572810">
              <w:rPr>
                <w:rFonts w:asciiTheme="majorHAnsi" w:hAnsiTheme="majorHAnsi" w:cstheme="majorHAnsi"/>
                <w:sz w:val="20"/>
                <w:szCs w:val="20"/>
              </w:rPr>
              <w:t>direction</w:t>
            </w:r>
            <w:proofErr w:type="gramEnd"/>
            <w:r w:rsidR="0072362C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and movement, including whole, half, quarter and three - quarter turns. </w:t>
            </w:r>
          </w:p>
          <w:p w14:paraId="09D837EF" w14:textId="77777777" w:rsidR="003B60AE" w:rsidRPr="00572810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4879F3" w14:textId="114FF9EF" w:rsidR="007A6C0B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572810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="0072362C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e the </w:t>
            </w:r>
            <w:proofErr w:type="gramStart"/>
            <w:r w:rsidR="0072362C" w:rsidRPr="00572810">
              <w:rPr>
                <w:rFonts w:asciiTheme="majorHAnsi" w:hAnsiTheme="majorHAnsi" w:cstheme="majorHAnsi"/>
                <w:sz w:val="20"/>
                <w:szCs w:val="20"/>
              </w:rPr>
              <w:t>terms:</w:t>
            </w:r>
            <w:proofErr w:type="gramEnd"/>
            <w:r w:rsidR="0072362C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left, right, top, middle and bottom, on top of, in front of, above, between, around, near, close,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72810">
              <w:rPr>
                <w:rFonts w:asciiTheme="majorHAnsi" w:hAnsiTheme="majorHAnsi" w:cstheme="majorHAnsi"/>
                <w:sz w:val="20"/>
                <w:szCs w:val="20"/>
              </w:rPr>
              <w:t>far, up</w:t>
            </w:r>
            <w:r w:rsidR="0072362C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, down, forwards backwards, inside, outside. </w:t>
            </w:r>
          </w:p>
          <w:p w14:paraId="44341267" w14:textId="77777777" w:rsidR="003B60AE" w:rsidRPr="00572810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68659C2" w14:textId="42EDAF66" w:rsidR="00746381" w:rsidRPr="00572810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72362C" w:rsidRPr="00572810">
              <w:rPr>
                <w:rFonts w:asciiTheme="majorHAnsi" w:hAnsiTheme="majorHAnsi" w:cstheme="majorHAnsi"/>
                <w:sz w:val="20"/>
                <w:szCs w:val="20"/>
              </w:rPr>
              <w:t>ake whole, half, quarter and three -quarter turns in both directions and connect turning clockwise with movement on a clock face.</w:t>
            </w:r>
          </w:p>
        </w:tc>
        <w:tc>
          <w:tcPr>
            <w:tcW w:w="2565" w:type="dxa"/>
          </w:tcPr>
          <w:p w14:paraId="023FBE2A" w14:textId="1CB2C553" w:rsidR="007A6C0B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O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>rder and arrange combinations of mathematical ob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jects in patterns and sequences.</w:t>
            </w:r>
          </w:p>
          <w:p w14:paraId="1148B4B5" w14:textId="77777777" w:rsidR="003B60AE" w:rsidRPr="00572810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1A52E3E" w14:textId="2D493608" w:rsidR="007A6C0B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>se mathematical vocabulary to describe position, dire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ction and movement, </w:t>
            </w:r>
            <w:proofErr w:type="gramStart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including:</w:t>
            </w:r>
            <w:proofErr w:type="gramEnd"/>
            <w:r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movement in a straight line,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distinguish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ing between rotation as a turn,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right angles for quarter, half and three -quarter turns (clockwise and anti -clockwise). </w:t>
            </w:r>
          </w:p>
          <w:p w14:paraId="6CAAA62C" w14:textId="77777777" w:rsidR="003B60AE" w:rsidRPr="00572810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8970045" w14:textId="77777777" w:rsidR="007A6C0B" w:rsidRPr="00572810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>ork with patterns of shapes, including t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hose in different orientations.</w:t>
            </w:r>
          </w:p>
          <w:p w14:paraId="5B2E3F5E" w14:textId="73F211CF" w:rsidR="00746381" w:rsidRPr="00572810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se the concept and language of angles to describe ‘turn’ by applying rotations, including in practical contexts (for example, themselves moving 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in turns, giving instructions to others, using robots)</w:t>
            </w:r>
          </w:p>
        </w:tc>
        <w:tc>
          <w:tcPr>
            <w:tcW w:w="2565" w:type="dxa"/>
          </w:tcPr>
          <w:p w14:paraId="1841D576" w14:textId="011F24C4" w:rsidR="00746381" w:rsidRPr="00572810" w:rsidRDefault="002C605D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Recap Year 2 objectives and prepare for Year 4.</w:t>
            </w:r>
          </w:p>
        </w:tc>
        <w:tc>
          <w:tcPr>
            <w:tcW w:w="2565" w:type="dxa"/>
          </w:tcPr>
          <w:p w14:paraId="610A7E03" w14:textId="69B5DAF2" w:rsidR="007A6C0B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>escribe positions on a 2 -D grid as co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ordinates in the first quadrant.</w:t>
            </w:r>
          </w:p>
          <w:p w14:paraId="009D6496" w14:textId="77777777" w:rsidR="003B60AE" w:rsidRPr="00572810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676A91" w14:textId="31288CD5" w:rsidR="007A6C0B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>escribe movements between positions as translations of a given uni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t to the left/right and up/down.</w:t>
            </w:r>
          </w:p>
          <w:p w14:paraId="7BAFA603" w14:textId="77777777" w:rsidR="003B60AE" w:rsidRPr="00572810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34A9BEA" w14:textId="1C80B63E" w:rsidR="007A6C0B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P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>lot specified points and draw si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des to complete a given polygon.</w:t>
            </w:r>
          </w:p>
          <w:p w14:paraId="10DC2F09" w14:textId="77777777" w:rsidR="003B60AE" w:rsidRPr="00572810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473AE7" w14:textId="6A051CD2" w:rsidR="007A6C0B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raw a pair of axes in one quadrant, with 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equal scales and integer labels.</w:t>
            </w:r>
          </w:p>
          <w:p w14:paraId="612F991A" w14:textId="77777777" w:rsidR="003B60AE" w:rsidRPr="00572810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0A6E151" w14:textId="39AB82CA" w:rsidR="00746381" w:rsidRPr="00572810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ead, </w:t>
            </w:r>
            <w:proofErr w:type="gramStart"/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>write</w:t>
            </w:r>
            <w:proofErr w:type="gramEnd"/>
            <w:r w:rsidR="00586E7B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and use pairs of coordinates, for example (2, 5), including using coordinate -plotting ICT tools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565" w:type="dxa"/>
          </w:tcPr>
          <w:p w14:paraId="627A29BA" w14:textId="7A115B19" w:rsidR="007A6C0B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r w:rsidR="00881509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dentify, </w:t>
            </w:r>
            <w:proofErr w:type="gramStart"/>
            <w:r w:rsidR="00881509" w:rsidRPr="00572810">
              <w:rPr>
                <w:rFonts w:asciiTheme="majorHAnsi" w:hAnsiTheme="majorHAnsi" w:cstheme="majorHAnsi"/>
                <w:sz w:val="20"/>
                <w:szCs w:val="20"/>
              </w:rPr>
              <w:t>describe</w:t>
            </w:r>
            <w:proofErr w:type="gramEnd"/>
            <w:r w:rsidR="00881509" w:rsidRPr="00572810">
              <w:rPr>
                <w:rFonts w:asciiTheme="majorHAnsi" w:hAnsiTheme="majorHAnsi" w:cstheme="majorHAnsi"/>
                <w:sz w:val="20"/>
                <w:szCs w:val="20"/>
              </w:rPr>
              <w:t xml:space="preserve"> and represent the position of a shape following a reflection or translation, using the appropriate language, and know that the shape has not changed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6E0DA6D" w14:textId="77777777" w:rsidR="003B60AE" w:rsidRPr="00572810" w:rsidRDefault="003B60A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D1EA4EA" w14:textId="21080BBA" w:rsidR="00746381" w:rsidRPr="00572810" w:rsidRDefault="007A6C0B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881509" w:rsidRPr="00572810">
              <w:rPr>
                <w:rFonts w:asciiTheme="majorHAnsi" w:hAnsiTheme="majorHAnsi" w:cstheme="majorHAnsi"/>
                <w:sz w:val="20"/>
                <w:szCs w:val="20"/>
              </w:rPr>
              <w:t>ecognise and use reflection and translation in a variety of diagrams, including continuing to use a 2-D grid and coordinates in the first quadrant and reflection should be in lines that are parallel to the axes</w:t>
            </w:r>
            <w:r w:rsidRPr="00572810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</w:tbl>
    <w:p w14:paraId="44EA0BBC" w14:textId="77777777" w:rsidR="00746381" w:rsidRPr="00524013" w:rsidRDefault="00746381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</w:p>
    <w:sectPr w:rsidR="00746381" w:rsidRPr="00524013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42A55"/>
    <w:rsid w:val="0025096B"/>
    <w:rsid w:val="00291634"/>
    <w:rsid w:val="00297475"/>
    <w:rsid w:val="00297A33"/>
    <w:rsid w:val="002A4DC8"/>
    <w:rsid w:val="002B4820"/>
    <w:rsid w:val="002C1F7B"/>
    <w:rsid w:val="002C605D"/>
    <w:rsid w:val="002D0511"/>
    <w:rsid w:val="002D74CB"/>
    <w:rsid w:val="002F587E"/>
    <w:rsid w:val="003104A8"/>
    <w:rsid w:val="00357CC4"/>
    <w:rsid w:val="00365A81"/>
    <w:rsid w:val="003976F2"/>
    <w:rsid w:val="003B093C"/>
    <w:rsid w:val="003B1DD8"/>
    <w:rsid w:val="003B60AE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72810"/>
    <w:rsid w:val="00586E7B"/>
    <w:rsid w:val="00593AF6"/>
    <w:rsid w:val="005A3761"/>
    <w:rsid w:val="005B07EB"/>
    <w:rsid w:val="005C0BEF"/>
    <w:rsid w:val="005E29C4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72362C"/>
    <w:rsid w:val="0073644F"/>
    <w:rsid w:val="00737E2D"/>
    <w:rsid w:val="00746381"/>
    <w:rsid w:val="00760002"/>
    <w:rsid w:val="00780E19"/>
    <w:rsid w:val="0079433E"/>
    <w:rsid w:val="007A41F8"/>
    <w:rsid w:val="007A6C0B"/>
    <w:rsid w:val="007D4FBF"/>
    <w:rsid w:val="007D5E92"/>
    <w:rsid w:val="007F681D"/>
    <w:rsid w:val="0081295B"/>
    <w:rsid w:val="00824354"/>
    <w:rsid w:val="00827DF1"/>
    <w:rsid w:val="00864CD1"/>
    <w:rsid w:val="0087362E"/>
    <w:rsid w:val="00881509"/>
    <w:rsid w:val="008933B3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518B2"/>
    <w:rsid w:val="0098650C"/>
    <w:rsid w:val="009D22F1"/>
    <w:rsid w:val="009F54D8"/>
    <w:rsid w:val="00A323C1"/>
    <w:rsid w:val="00A76E5F"/>
    <w:rsid w:val="00A911A5"/>
    <w:rsid w:val="00A912C7"/>
    <w:rsid w:val="00AA4366"/>
    <w:rsid w:val="00AD7DAE"/>
    <w:rsid w:val="00AE0AB1"/>
    <w:rsid w:val="00AF48FF"/>
    <w:rsid w:val="00B06E9D"/>
    <w:rsid w:val="00B07333"/>
    <w:rsid w:val="00B342F3"/>
    <w:rsid w:val="00B37A99"/>
    <w:rsid w:val="00B524B9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52C7"/>
    <w:rsid w:val="00D068DB"/>
    <w:rsid w:val="00D15A96"/>
    <w:rsid w:val="00D24410"/>
    <w:rsid w:val="00D51CC0"/>
    <w:rsid w:val="00D62AC4"/>
    <w:rsid w:val="00DA42CF"/>
    <w:rsid w:val="00DD24B6"/>
    <w:rsid w:val="00DE56F2"/>
    <w:rsid w:val="00E23E06"/>
    <w:rsid w:val="00E44DD8"/>
    <w:rsid w:val="00E47DD5"/>
    <w:rsid w:val="00EE3258"/>
    <w:rsid w:val="00EF5946"/>
    <w:rsid w:val="00F15509"/>
    <w:rsid w:val="00F32798"/>
    <w:rsid w:val="00F35DE4"/>
    <w:rsid w:val="00F41A4A"/>
    <w:rsid w:val="00F46F8B"/>
    <w:rsid w:val="00F509CA"/>
    <w:rsid w:val="00F51852"/>
    <w:rsid w:val="00F675CC"/>
    <w:rsid w:val="00F84C97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b8bb5973-5324-49ae-980c-247c56c7fa4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165dba1-a532-418f-a0e9-bb5136266c2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AB2870-3371-40F2-A472-A5A76EA0E6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4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24</cp:revision>
  <dcterms:created xsi:type="dcterms:W3CDTF">2021-04-12T22:19:00Z</dcterms:created>
  <dcterms:modified xsi:type="dcterms:W3CDTF">2022-03-28T20:38:00Z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